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1CC" w:rsidRDefault="003061CC" w:rsidP="00351C44">
      <w:pPr>
        <w:jc w:val="both"/>
        <w:rPr>
          <w:rFonts w:ascii="Times New Roman" w:hAnsi="Times New Roman"/>
          <w:b/>
          <w:lang w:val="kk-KZ"/>
        </w:rPr>
      </w:pPr>
      <w:r w:rsidRPr="00AC3FC1">
        <w:rPr>
          <w:rStyle w:val="submenu-table"/>
          <w:rFonts w:ascii="Times New Roman" w:hAnsi="Times New Roman"/>
          <w:b/>
          <w:bCs/>
          <w:color w:val="000000"/>
          <w:sz w:val="27"/>
          <w:szCs w:val="27"/>
          <w:shd w:val="clear" w:color="auto" w:fill="FFFFFF"/>
          <w:lang w:val="kk-KZ"/>
        </w:rPr>
        <w:t>1 Әлеуметтік-экономикалық жоспарлау теориясының пәні</w:t>
      </w:r>
      <w:r w:rsidRPr="00AC3FC1">
        <w:rPr>
          <w:rFonts w:ascii="Times New Roman" w:hAnsi="Times New Roman"/>
          <w:color w:val="000000"/>
          <w:sz w:val="27"/>
          <w:szCs w:val="27"/>
          <w:lang w:val="kk-KZ"/>
        </w:rPr>
        <w:br/>
      </w:r>
    </w:p>
    <w:p w:rsidR="003061CC" w:rsidRPr="00BC1C77" w:rsidRDefault="003061CC" w:rsidP="00351C44">
      <w:pPr>
        <w:jc w:val="both"/>
        <w:rPr>
          <w:rFonts w:ascii="Times New Roman" w:hAnsi="Times New Roman"/>
          <w:lang w:val="kk-KZ"/>
        </w:rPr>
      </w:pPr>
      <w:r w:rsidRPr="0081245A">
        <w:rPr>
          <w:rFonts w:ascii="Times New Roman" w:hAnsi="Times New Roman"/>
          <w:b/>
          <w:lang w:val="kk-KZ"/>
        </w:rPr>
        <w:t xml:space="preserve">Дәріс мақсаты: </w:t>
      </w:r>
      <w:r w:rsidRPr="00BC1C77">
        <w:rPr>
          <w:rFonts w:ascii="Times New Roman" w:hAnsi="Times New Roman"/>
          <w:lang w:val="kk-KZ"/>
        </w:rPr>
        <w:t xml:space="preserve">Нарық жағдайында </w:t>
      </w:r>
      <w:r w:rsidRPr="00BC1C77">
        <w:rPr>
          <w:rStyle w:val="submenu-table"/>
          <w:rFonts w:ascii="Times New Roman" w:hAnsi="Times New Roman"/>
          <w:bCs/>
          <w:color w:val="000000"/>
          <w:sz w:val="27"/>
          <w:szCs w:val="27"/>
          <w:shd w:val="clear" w:color="auto" w:fill="FFFFFF"/>
          <w:lang w:val="kk-KZ"/>
        </w:rPr>
        <w:t xml:space="preserve">әлеуметтік-экономикалық жоспарлау теориясының </w:t>
      </w:r>
      <w:r w:rsidRPr="00BC1C77">
        <w:rPr>
          <w:rFonts w:ascii="Times New Roman" w:hAnsi="Times New Roman"/>
          <w:lang w:val="kk-KZ"/>
        </w:rPr>
        <w:t>мәнін, түрлері мен типтерін оқу.</w:t>
      </w:r>
    </w:p>
    <w:p w:rsidR="003061CC" w:rsidRPr="0081245A" w:rsidRDefault="003061CC" w:rsidP="00351C44">
      <w:pPr>
        <w:rPr>
          <w:rFonts w:ascii="Times New Roman" w:hAnsi="Times New Roman"/>
          <w:lang w:val="kk-KZ"/>
        </w:rPr>
      </w:pPr>
    </w:p>
    <w:p w:rsidR="003061CC" w:rsidRPr="0081245A" w:rsidRDefault="003061CC" w:rsidP="00351C44">
      <w:pPr>
        <w:rPr>
          <w:rFonts w:ascii="Times New Roman" w:hAnsi="Times New Roman"/>
          <w:b/>
          <w:lang w:val="kk-KZ"/>
        </w:rPr>
      </w:pPr>
      <w:r w:rsidRPr="0081245A">
        <w:rPr>
          <w:rFonts w:ascii="Times New Roman" w:hAnsi="Times New Roman"/>
          <w:b/>
          <w:lang w:val="kk-KZ"/>
        </w:rPr>
        <w:t>Дәріс жоспары:</w:t>
      </w:r>
    </w:p>
    <w:p w:rsidR="003061CC" w:rsidRPr="00BC1C77" w:rsidRDefault="003061CC" w:rsidP="00351C44">
      <w:pPr>
        <w:numPr>
          <w:ilvl w:val="0"/>
          <w:numId w:val="2"/>
        </w:numPr>
        <w:spacing w:after="0" w:line="240" w:lineRule="auto"/>
        <w:jc w:val="both"/>
        <w:rPr>
          <w:rFonts w:ascii="Times New Roman" w:hAnsi="Times New Roman"/>
          <w:sz w:val="24"/>
          <w:szCs w:val="24"/>
          <w:lang w:val="kk-KZ"/>
        </w:rPr>
      </w:pPr>
      <w:r w:rsidRPr="00BC1C77">
        <w:rPr>
          <w:rFonts w:ascii="Times New Roman" w:hAnsi="Times New Roman"/>
          <w:color w:val="000000"/>
          <w:sz w:val="24"/>
          <w:szCs w:val="24"/>
          <w:shd w:val="clear" w:color="auto" w:fill="FFFFFF"/>
          <w:lang w:val="kk-KZ"/>
        </w:rPr>
        <w:t xml:space="preserve">Әлеуметтік нарықтық шаруашылық </w:t>
      </w:r>
      <w:r w:rsidRPr="00BC1C77">
        <w:rPr>
          <w:rFonts w:ascii="Times New Roman" w:hAnsi="Times New Roman"/>
          <w:sz w:val="24"/>
          <w:szCs w:val="24"/>
          <w:lang w:val="kk-KZ"/>
        </w:rPr>
        <w:t xml:space="preserve"> түсінігі.</w:t>
      </w:r>
    </w:p>
    <w:p w:rsidR="003061CC" w:rsidRPr="0081245A" w:rsidRDefault="003061CC" w:rsidP="00351C44">
      <w:pPr>
        <w:numPr>
          <w:ilvl w:val="0"/>
          <w:numId w:val="2"/>
        </w:numPr>
        <w:spacing w:after="0" w:line="240" w:lineRule="auto"/>
        <w:jc w:val="both"/>
        <w:rPr>
          <w:rFonts w:ascii="Times New Roman" w:hAnsi="Times New Roman"/>
          <w:lang w:val="kk-KZ"/>
        </w:rPr>
      </w:pPr>
      <w:r w:rsidRPr="00BC1C77">
        <w:rPr>
          <w:rFonts w:ascii="Times New Roman" w:hAnsi="Times New Roman"/>
          <w:color w:val="000000"/>
          <w:sz w:val="24"/>
          <w:szCs w:val="24"/>
          <w:shd w:val="clear" w:color="auto" w:fill="FFFFFF"/>
          <w:lang w:val="kk-KZ"/>
        </w:rPr>
        <w:t>Экономиканы және әлеуметтік қарым-қатынастарды мемлекеттік реттеу</w:t>
      </w:r>
      <w:r w:rsidRPr="0081245A">
        <w:rPr>
          <w:rFonts w:ascii="Times New Roman" w:hAnsi="Times New Roman"/>
          <w:lang w:val="kk-KZ"/>
        </w:rPr>
        <w:t>.</w:t>
      </w:r>
    </w:p>
    <w:p w:rsidR="003061CC" w:rsidRDefault="003061CC" w:rsidP="00351C44">
      <w:pPr>
        <w:spacing w:after="0" w:line="240" w:lineRule="auto"/>
        <w:ind w:firstLine="709"/>
        <w:jc w:val="both"/>
        <w:rPr>
          <w:rStyle w:val="submenu-table"/>
          <w:rFonts w:ascii="Times New Roman" w:hAnsi="Times New Roman"/>
          <w:bCs/>
          <w:color w:val="000000"/>
          <w:sz w:val="27"/>
          <w:szCs w:val="27"/>
          <w:shd w:val="clear" w:color="auto" w:fill="FFFFFF"/>
          <w:lang w:val="kk-KZ"/>
        </w:rPr>
      </w:pPr>
    </w:p>
    <w:p w:rsidR="003061CC" w:rsidRDefault="003061CC" w:rsidP="00351C44">
      <w:pPr>
        <w:spacing w:after="0" w:line="240" w:lineRule="auto"/>
        <w:ind w:firstLine="709"/>
        <w:jc w:val="both"/>
        <w:rPr>
          <w:rFonts w:ascii="Times New Roman" w:hAnsi="Times New Roman"/>
          <w:color w:val="000000"/>
          <w:sz w:val="27"/>
          <w:szCs w:val="27"/>
          <w:lang w:val="kk-KZ"/>
        </w:rPr>
      </w:pPr>
      <w:r w:rsidRPr="00AC3FC1">
        <w:rPr>
          <w:rFonts w:ascii="Times New Roman" w:hAnsi="Times New Roman"/>
          <w:color w:val="000000"/>
          <w:sz w:val="27"/>
          <w:szCs w:val="27"/>
          <w:shd w:val="clear" w:color="auto" w:fill="FFFFFF"/>
          <w:lang w:val="kk-KZ"/>
        </w:rPr>
        <w:t>Нарықтық қарым-қатынастар жеке меншіктің өндіріс құралдары мен тұтыну заттарына, тұтынушылардың еркін қызметіне, еркін бәсекелестік пен баға белгіленуге, адамның өмір сүруі мен дамуын қамтамасыз ететін қызмет түрінің еркін тандалуына, экономиканың ашықтығына негізделеді.</w:t>
      </w:r>
      <w:r w:rsidRPr="00AC3FC1">
        <w:rPr>
          <w:rFonts w:ascii="Times New Roman" w:hAnsi="Times New Roman"/>
          <w:color w:val="000000"/>
          <w:sz w:val="27"/>
          <w:szCs w:val="27"/>
          <w:lang w:val="kk-KZ"/>
        </w:rPr>
        <w:t xml:space="preserve"> </w:t>
      </w:r>
      <w:r w:rsidRPr="00AC3FC1">
        <w:rPr>
          <w:rFonts w:ascii="Times New Roman" w:hAnsi="Times New Roman"/>
          <w:color w:val="000000"/>
          <w:sz w:val="27"/>
          <w:szCs w:val="27"/>
          <w:shd w:val="clear" w:color="auto" w:fill="FFFFFF"/>
          <w:lang w:val="kk-KZ"/>
        </w:rPr>
        <w:t>Ортақтандырылып басқарылып отырған экономикаға тән сипаттар келесідей:</w:t>
      </w:r>
    </w:p>
    <w:p w:rsidR="003061CC" w:rsidRDefault="003061CC" w:rsidP="00351C44">
      <w:pPr>
        <w:spacing w:after="0" w:line="240" w:lineRule="auto"/>
        <w:ind w:firstLine="709"/>
        <w:jc w:val="both"/>
        <w:rPr>
          <w:rFonts w:ascii="Times New Roman" w:hAnsi="Times New Roman"/>
          <w:color w:val="000000"/>
          <w:sz w:val="27"/>
          <w:szCs w:val="27"/>
          <w:lang w:val="kk-KZ"/>
        </w:rPr>
      </w:pPr>
      <w:r w:rsidRPr="00AC3FC1">
        <w:rPr>
          <w:rFonts w:ascii="Times New Roman" w:hAnsi="Times New Roman"/>
          <w:color w:val="000000"/>
          <w:sz w:val="27"/>
          <w:szCs w:val="27"/>
          <w:shd w:val="clear" w:color="auto" w:fill="FFFFFF"/>
          <w:lang w:val="kk-KZ"/>
        </w:rPr>
        <w:t>- өндіріс құралдарына деген мемлекеттік меншік;</w:t>
      </w:r>
      <w:r w:rsidRPr="00AC3FC1">
        <w:rPr>
          <w:rStyle w:val="apple-converted-space"/>
          <w:rFonts w:ascii="Times New Roman" w:hAnsi="Times New Roman"/>
          <w:color w:val="000000"/>
          <w:sz w:val="27"/>
          <w:szCs w:val="27"/>
          <w:shd w:val="clear" w:color="auto" w:fill="FFFFFF"/>
          <w:lang w:val="kk-KZ"/>
        </w:rPr>
        <w:t> </w:t>
      </w:r>
    </w:p>
    <w:p w:rsidR="003061CC" w:rsidRDefault="003061CC" w:rsidP="00351C44">
      <w:pPr>
        <w:spacing w:after="0" w:line="240" w:lineRule="auto"/>
        <w:ind w:firstLine="709"/>
        <w:jc w:val="both"/>
        <w:rPr>
          <w:rFonts w:ascii="Times New Roman" w:hAnsi="Times New Roman"/>
          <w:color w:val="000000"/>
          <w:sz w:val="27"/>
          <w:szCs w:val="27"/>
          <w:lang w:val="kk-KZ"/>
        </w:rPr>
      </w:pPr>
      <w:r w:rsidRPr="00AC3FC1">
        <w:rPr>
          <w:rFonts w:ascii="Times New Roman" w:hAnsi="Times New Roman"/>
          <w:color w:val="000000"/>
          <w:sz w:val="27"/>
          <w:szCs w:val="27"/>
          <w:shd w:val="clear" w:color="auto" w:fill="FFFFFF"/>
          <w:lang w:val="kk-KZ"/>
        </w:rPr>
        <w:t xml:space="preserve"> - халықтық шаруашылық жүесінің барлық деңгейлерін қамтуды ортақтандырып жоспарлау;</w:t>
      </w:r>
      <w:r w:rsidRPr="00AC3FC1">
        <w:rPr>
          <w:rStyle w:val="apple-converted-space"/>
          <w:rFonts w:ascii="Times New Roman" w:hAnsi="Times New Roman"/>
          <w:color w:val="000000"/>
          <w:sz w:val="27"/>
          <w:szCs w:val="27"/>
          <w:shd w:val="clear" w:color="auto" w:fill="FFFFFF"/>
          <w:lang w:val="kk-KZ"/>
        </w:rPr>
        <w:t> </w:t>
      </w:r>
    </w:p>
    <w:p w:rsidR="003061CC" w:rsidRDefault="003061CC" w:rsidP="00351C44">
      <w:pPr>
        <w:spacing w:after="0" w:line="240" w:lineRule="auto"/>
        <w:ind w:firstLine="709"/>
        <w:jc w:val="both"/>
        <w:rPr>
          <w:rFonts w:ascii="Times New Roman" w:hAnsi="Times New Roman"/>
          <w:color w:val="000000"/>
          <w:sz w:val="27"/>
          <w:szCs w:val="27"/>
          <w:lang w:val="kk-KZ"/>
        </w:rPr>
      </w:pPr>
      <w:r w:rsidRPr="00AC3FC1">
        <w:rPr>
          <w:rFonts w:ascii="Times New Roman" w:hAnsi="Times New Roman"/>
          <w:color w:val="000000"/>
          <w:sz w:val="27"/>
          <w:szCs w:val="27"/>
          <w:shd w:val="clear" w:color="auto" w:fill="FFFFFF"/>
          <w:lang w:val="kk-KZ"/>
        </w:rPr>
        <w:t>- өндіріс бәсекелестігінің жоғары деңгейі және оның мемлекеттік кәсіпорындарда монополизациялануы;</w:t>
      </w:r>
    </w:p>
    <w:p w:rsidR="003061CC" w:rsidRDefault="003061CC" w:rsidP="00351C44">
      <w:pPr>
        <w:spacing w:after="0" w:line="240" w:lineRule="auto"/>
        <w:ind w:firstLine="709"/>
        <w:jc w:val="both"/>
        <w:rPr>
          <w:rFonts w:ascii="Times New Roman" w:hAnsi="Times New Roman"/>
          <w:color w:val="000000"/>
          <w:sz w:val="27"/>
          <w:szCs w:val="27"/>
          <w:lang w:val="kk-KZ"/>
        </w:rPr>
      </w:pPr>
      <w:r w:rsidRPr="00AC3FC1">
        <w:rPr>
          <w:rFonts w:ascii="Times New Roman" w:hAnsi="Times New Roman"/>
          <w:color w:val="000000"/>
          <w:sz w:val="27"/>
          <w:szCs w:val="27"/>
          <w:shd w:val="clear" w:color="auto" w:fill="FFFFFF"/>
          <w:lang w:val="kk-KZ"/>
        </w:rPr>
        <w:t>- өндірістік қызметтің халықтық шаруашылық әсерлілікке деген бағыты;</w:t>
      </w:r>
    </w:p>
    <w:p w:rsidR="003061CC" w:rsidRDefault="003061CC" w:rsidP="00351C44">
      <w:pPr>
        <w:spacing w:after="0" w:line="240" w:lineRule="auto"/>
        <w:ind w:firstLine="709"/>
        <w:jc w:val="both"/>
        <w:rPr>
          <w:rStyle w:val="apple-converted-space"/>
          <w:rFonts w:ascii="Times New Roman" w:hAnsi="Times New Roman"/>
          <w:color w:val="000000"/>
          <w:sz w:val="27"/>
          <w:szCs w:val="27"/>
          <w:shd w:val="clear" w:color="auto" w:fill="FFFFFF"/>
          <w:lang w:val="kk-KZ"/>
        </w:rPr>
      </w:pPr>
      <w:r w:rsidRPr="00AC3FC1">
        <w:rPr>
          <w:rFonts w:ascii="Times New Roman" w:hAnsi="Times New Roman"/>
          <w:color w:val="000000"/>
          <w:sz w:val="27"/>
          <w:szCs w:val="27"/>
          <w:shd w:val="clear" w:color="auto" w:fill="FFFFFF"/>
          <w:lang w:val="kk-KZ"/>
        </w:rPr>
        <w:t>- адамның жан-жақты дамуындағы қоғамның жоғарғы мақсаты ретіндегі декларациялау;</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еліміздің ортақ халықтық шаруашылық кешенінің жабық болуы.</w:t>
      </w:r>
      <w:r w:rsidRPr="00AC3FC1">
        <w:rPr>
          <w:rStyle w:val="apple-converted-space"/>
          <w:rFonts w:ascii="Times New Roman" w:hAnsi="Times New Roman"/>
          <w:color w:val="000000"/>
          <w:sz w:val="27"/>
          <w:szCs w:val="27"/>
          <w:shd w:val="clear" w:color="auto" w:fill="FFFFFF"/>
          <w:lang w:val="kk-KZ"/>
        </w:rPr>
        <w:t> </w:t>
      </w:r>
    </w:p>
    <w:p w:rsidR="003061CC" w:rsidRDefault="003061CC" w:rsidP="00351C44">
      <w:pPr>
        <w:spacing w:after="0" w:line="240" w:lineRule="auto"/>
        <w:ind w:firstLine="709"/>
        <w:jc w:val="both"/>
        <w:rPr>
          <w:rFonts w:ascii="Times New Roman" w:hAnsi="Times New Roman"/>
          <w:color w:val="000000"/>
          <w:sz w:val="27"/>
          <w:szCs w:val="27"/>
          <w:lang w:val="kk-KZ"/>
        </w:rPr>
      </w:pPr>
      <w:r w:rsidRPr="00AC3FC1">
        <w:rPr>
          <w:rFonts w:ascii="Times New Roman" w:hAnsi="Times New Roman"/>
          <w:color w:val="000000"/>
          <w:sz w:val="27"/>
          <w:szCs w:val="27"/>
          <w:shd w:val="clear" w:color="auto" w:fill="FFFFFF"/>
          <w:lang w:val="kk-KZ"/>
        </w:rPr>
        <w:t xml:space="preserve"> Қазіргі заманғы цивилизацииның даму тәжірибесі топтық-әкімшілік, бюрократиялық жүйемен салыстырғанда нарықтық қарым-қатынастар жүйесі қоғамның барлық өмір суруге қажетті аспектілерінің әсерлі қызмет етуіне өз септігін тигізетінің анық көрсетеді. Сонымен қатар бұл тәжірибе басқа да қорытындыға келуге тағы негіз бола алады, яғни, нарықтық экономикалық жүйені ұстанатын барлық елдер әр түрлі мақсаттарда, қоғам өмірінде болып жатқан әлеуметтік-экономикалық үрдістерді мемлекеттік реттеу әдістерін кеңінен қолданады.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t xml:space="preserve"> </w:t>
      </w:r>
    </w:p>
    <w:p w:rsidR="003061CC" w:rsidRDefault="003061CC" w:rsidP="00351C44">
      <w:pPr>
        <w:spacing w:after="0" w:line="240" w:lineRule="auto"/>
        <w:ind w:firstLine="709"/>
        <w:jc w:val="both"/>
        <w:rPr>
          <w:rFonts w:ascii="Times New Roman" w:hAnsi="Times New Roman"/>
          <w:color w:val="000000"/>
          <w:sz w:val="27"/>
          <w:szCs w:val="27"/>
          <w:lang w:val="kk-KZ"/>
        </w:rPr>
      </w:pPr>
      <w:r w:rsidRPr="00AC3FC1">
        <w:rPr>
          <w:rFonts w:ascii="Times New Roman" w:hAnsi="Times New Roman"/>
          <w:color w:val="000000"/>
          <w:sz w:val="27"/>
          <w:szCs w:val="27"/>
          <w:shd w:val="clear" w:color="auto" w:fill="FFFFFF"/>
          <w:lang w:val="kk-KZ"/>
        </w:rPr>
        <w:t>Қазіргі заманғы нарықтық шаруашылық, әдетте, адамның көп қырлы қажеттіліктерін қанағаттандыруға бағытталған. Сол уақытта көптеген өндірістік дамыған елдерде, мемлекеттің әлеуметтік-экономикалық үрдістерге араласуының негізінде (жасалып отырған жағдайды бөліп қарау, салықтық саясат, құқықтық қамтамасыз ету және т.б.) өз азаматттарының жоғары қорғаныштық деңгейін қамтамасыз етіп тұрады. Бұл әлеуметтік-нарықтық деген шаруашылық түрін анықтауға негіз болды.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t xml:space="preserve"> </w:t>
      </w:r>
    </w:p>
    <w:p w:rsidR="003061CC" w:rsidRDefault="003061CC" w:rsidP="00351C44">
      <w:pPr>
        <w:spacing w:after="0" w:line="240" w:lineRule="auto"/>
        <w:ind w:firstLine="709"/>
        <w:jc w:val="both"/>
        <w:rPr>
          <w:rFonts w:ascii="Times New Roman" w:hAnsi="Times New Roman"/>
          <w:color w:val="000000"/>
          <w:sz w:val="27"/>
          <w:szCs w:val="27"/>
          <w:lang w:val="kk-KZ"/>
        </w:rPr>
      </w:pPr>
      <w:r w:rsidRPr="00AC3FC1">
        <w:rPr>
          <w:rFonts w:ascii="Times New Roman" w:hAnsi="Times New Roman"/>
          <w:color w:val="000000"/>
          <w:sz w:val="27"/>
          <w:szCs w:val="27"/>
          <w:shd w:val="clear" w:color="auto" w:fill="FFFFFF"/>
          <w:lang w:val="kk-KZ"/>
        </w:rPr>
        <w:t>Әлеуметтік нарықтық шаруашылық – бұл шаруашылық түрі өз алдына еркін бәсекелестік қағидаларымен, тұтыну заттарын еркін тандаумен, тұлғаның еркін ашылуы мен гүлденуіне негізделеді (Л. Эрхард «Благосостояние для всех», 1960 ж.). Ол тәртіпке, капитал салушылыққа, тұтынуды кеңейтуге деген дайындықпен сипатталады. «Нарықтық шаруашылықтың әлеуметтік мағынасы келесіде, яғни экономиканың қандай да бір жетістігі, жетілдірудің кез келген шыны, еңбектің өндіргіштігінің барлық жоғарғы жетістіктері барлық халықтың игілігіне, тұтынушылардың қажеттіліктерін жоғары дәрежеде қанағаттандыруға жасалынады» – деп жазды Л. Эрхард.</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t xml:space="preserve"> </w:t>
      </w:r>
    </w:p>
    <w:p w:rsidR="003061CC" w:rsidRDefault="003061CC" w:rsidP="00351C44">
      <w:pPr>
        <w:spacing w:after="0" w:line="240" w:lineRule="auto"/>
        <w:ind w:firstLine="709"/>
        <w:jc w:val="both"/>
        <w:rPr>
          <w:rFonts w:ascii="Times New Roman" w:hAnsi="Times New Roman"/>
          <w:color w:val="000000"/>
          <w:sz w:val="27"/>
          <w:szCs w:val="27"/>
          <w:shd w:val="clear" w:color="auto" w:fill="FFFFFF"/>
          <w:lang w:val="kk-KZ"/>
        </w:rPr>
      </w:pPr>
      <w:r w:rsidRPr="00AC3FC1">
        <w:rPr>
          <w:rFonts w:ascii="Times New Roman" w:hAnsi="Times New Roman"/>
          <w:color w:val="000000"/>
          <w:sz w:val="27"/>
          <w:szCs w:val="27"/>
          <w:shd w:val="clear" w:color="auto" w:fill="FFFFFF"/>
          <w:lang w:val="kk-KZ"/>
        </w:rPr>
        <w:t>Әлеуметтік нарықтық шаруашылық мемлекет саясатының концепциясы сияқты еркін, экономикалық әсерлі, мықты, экономиканың, жалпы қоғамның әлеуметтік және әділ құрылуына бағытталған. Сонымен, әлеуметтік нарықтық шаруашылық нарықтық экономиканың бір моделі бола отыра, әлеуметтік-экономикалық жүйе болып табылады, ал өз кезегінде меншіктің барлық түрлерінің алуандығы, азаматтардың экономикалық еркіндігі негізінде, тауарлар мен қызметтерді өндірушілердің еркін бәсекелестігі мен баға қалыптастыру ретінде қызмет етеді, әр азаматтың шынайы еңбек кірісін қатаң түрде сәйкестендіріп, ұлттық өнімді мемлекет көмегімен әділ бөлуді, және де қоғамның қорғалмаған қабаттарына әлеуметтік кепілдіктер берумен сипатталады.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Әлеуметтік нарықтық шаруашылыққа берілген анықтамадан, мемлекеттің өз азаматтарының әлеуметтік мәселелерін шешуге беретін көмегі орасан зор екенін байқауға болады. Сонымен, мемлекеттің негізгі амалдары келесідей болмақ:</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мемлекеттегі сенімді тәртіпті қалыптастыру және қолдау;</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сыртқы және ішкі қауіпсіздікті қамтамасыз ету;</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ұлттық валютаның тұрақтылығын қамтамасыз ету;</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әлеуметтік инфрақұрылымның кешендерін дамыту (білім беру, денсаулық сақтау, ғылым және өнер, қоғамдық көлік және т.б.);</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бәсекелестік түрлері бойынша заңнамалардың ұстануға деген бақылауды жүргізу;</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қоғамның өте әлсіз мүшелеріне еңбектік құқық аймағында кепілдіктер мен әлеуметтік кепілдіктермен қамтамасыз ету;</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қоршаған ортаны қорғауға деген нарықтық ынталарды жетілдіру, талаптарды, шектеулерді іске асыру және оларды пайдалану;</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нарықтық және әлеуметтік құқық аймағындағы, және де сыртқы экономикалық қатынастағы ортақ «ойын тәртіптерін» анықтау;</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мүмкін боларлық нарықтық шаруашылық шегіндегі әлеуметтік-экономикалық үрдістерді макроэкономикалық басқару.</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Қазақстан Республикасының экономикасының нарыққа өтуі мемлекеттік реттеу жүйесіндегі жоспарлаудың рөлі мен орның қайта қаруды талап етті. Отыз жыл бойы көптеген экономистер жоспар және нарық түсініктеріне қатысты көп айтысты. Нарықтық қарым-қатынастар шындыққа айнала бастағанда, жоспар мен нарықтың бір біріне қарама-қайшы емес екендігі белгілі болды, керісінше олар экономикалық жүйенің сыбайлас толықтырушы элементтері болып шықты. Ақша-несиелік, нарықтық, кедендік саясат ортақ мемлекеттік жоспарлардың байланыстылығының болмауының негізінде өз-өзін ақтап шыға алмайды. Осыдан Қазақстандағы 1990 жылдардың бірінші жартысындағы экономикалық реформалардың сәтсіздіктерінің мемлекеттің көптеген ұйымдастырушылық-шаруашылық қызметтерден, соның ішінде ортақ ұлттық жоспарлаудан бас тартуының салдарынан болды деп айтуға болады.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Әлеуметті нарықтық шаруашылықта мемлекетің осы мәселелерін табысты шешілуі келесідей мақсаттарға қол жеткізуді қамтамасыз етеді:</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а) қоғам өмірінің сапасы мен деңгейінің жоғарылауына;</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б) бағалардың тұрақты деңгенін қамтылуына;</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в) жұмыспен қамтылудың жоғары деңгейін;</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г) әлеуметтік әділдікті, және әлеуметтік қамтылудың әсерлі қызмет етуші жүйесін қолдау.</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Экономиканы және әлеуметтік қарым-қатынастарды мемлекеттік реттеу ұлттық экономиканың тұрақтылығын қамтамасыз ету бойынша және оларды өндірудің қажетті қарқының қамтамасыз ету, еркін тауар өндірушілердің қызмет етуіне жақсы ортақ (саяси, құқықтық, экономикалық) жағдай жасап, оларға әлеуметік қолдау бар екендігіне кепілдеме беру мемлекеттің бағытталған қызметі болып табылады,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Мемлекеттік реттеудің негізгі түрлері:</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а) құқық нормалары;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б) бюджеттік – салықтық тетіктер (салықтық саясат, мемлекеттік бюджеттің шығындары, амортизацияланған саясат, есептік саясат, минималді резервтер саясаты, ақша эмиссиясын басқару, ашық нарықта операциялар жүргізу, өз еркімен келісу);</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в) несиелік-ақшалық құрал-жабдықтар</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г) стратегиялық жоспарлау.</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Style w:val="submenu-table"/>
          <w:rFonts w:ascii="Times New Roman" w:hAnsi="Times New Roman"/>
          <w:b/>
          <w:bCs/>
          <w:color w:val="000000"/>
          <w:sz w:val="27"/>
          <w:szCs w:val="27"/>
          <w:shd w:val="clear" w:color="auto" w:fill="FFFFFF"/>
          <w:lang w:val="kk-KZ"/>
        </w:rPr>
        <w:t>Болжау</w:t>
      </w:r>
      <w:r w:rsidRPr="00AC3FC1">
        <w:rPr>
          <w:rStyle w:val="apple-converted-space"/>
          <w:rFonts w:ascii="Times New Roman" w:hAnsi="Times New Roman"/>
          <w:b/>
          <w:bCs/>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 бұл экономикалық жүйенің болашақ параметрлеріне қатысты дәлелдендірілген мүмкіндіктер (сапалық және сандық түрде көрсетілген) кешені.</w:t>
      </w:r>
    </w:p>
    <w:p w:rsidR="003061CC" w:rsidRDefault="003061CC" w:rsidP="00351C44">
      <w:pPr>
        <w:spacing w:after="0" w:line="240" w:lineRule="auto"/>
        <w:ind w:firstLine="709"/>
        <w:jc w:val="both"/>
        <w:rPr>
          <w:rStyle w:val="apple-converted-space"/>
          <w:rFonts w:ascii="Times New Roman" w:hAnsi="Times New Roman"/>
          <w:color w:val="000000"/>
          <w:sz w:val="27"/>
          <w:szCs w:val="27"/>
          <w:shd w:val="clear" w:color="auto" w:fill="FFFFFF"/>
          <w:lang w:val="kk-KZ"/>
        </w:rPr>
      </w:pPr>
      <w:r w:rsidRPr="00AC3FC1">
        <w:rPr>
          <w:rFonts w:ascii="Times New Roman" w:hAnsi="Times New Roman"/>
          <w:b/>
          <w:bCs/>
          <w:color w:val="000000"/>
          <w:sz w:val="27"/>
          <w:szCs w:val="27"/>
          <w:shd w:val="clear" w:color="auto" w:fill="FFFFFF"/>
          <w:lang w:val="kk-KZ"/>
        </w:rPr>
        <w:t>Болжау амалы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 бір немесе басқа шарттарда мүмкін болатын жайттарға объективті, шынайы болжам жасау. Бұл амалды шешу үшін</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b/>
          <w:bCs/>
          <w:color w:val="000000"/>
          <w:sz w:val="27"/>
          <w:szCs w:val="27"/>
          <w:shd w:val="clear" w:color="auto" w:fill="FFFFFF"/>
          <w:lang w:val="kk-KZ"/>
        </w:rPr>
        <w:t>ізденгіш болжам</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жасалынады, ол экономиканың дамуының (немесе оның бір қабатының), оған деген мемлекеттік әсер мінезі өзгеріссіз қалады деген шартта, қандай екенің көрсетуі мүмкін. Сонымен ізденгіш болжам теріс үрдістерді жеңуге бағытталған мемлекеттің бірінші болып араласуын талап ететін экономиканың қабаттарын көрсетеді.</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Болжау болашақта мүмкін болатын жайттардың пассивті рөліне ғана сүйенбейді.</w:t>
      </w:r>
      <w:r w:rsidRPr="00AC3FC1">
        <w:rPr>
          <w:rStyle w:val="apple-converted-space"/>
          <w:rFonts w:ascii="Times New Roman" w:hAnsi="Times New Roman"/>
          <w:color w:val="000000"/>
          <w:sz w:val="27"/>
          <w:szCs w:val="27"/>
          <w:shd w:val="clear" w:color="auto" w:fill="FFFFFF"/>
          <w:lang w:val="kk-KZ"/>
        </w:rPr>
        <w:t> </w:t>
      </w:r>
    </w:p>
    <w:p w:rsidR="003061CC" w:rsidRDefault="003061CC" w:rsidP="00351C44">
      <w:pPr>
        <w:spacing w:after="0" w:line="240" w:lineRule="auto"/>
        <w:ind w:firstLine="709"/>
        <w:jc w:val="both"/>
        <w:rPr>
          <w:rFonts w:ascii="Times New Roman" w:hAnsi="Times New Roman"/>
          <w:color w:val="000000"/>
          <w:sz w:val="27"/>
          <w:szCs w:val="27"/>
          <w:lang w:val="kk-KZ"/>
        </w:rPr>
      </w:pPr>
      <w:r w:rsidRPr="00AC3FC1">
        <w:rPr>
          <w:rStyle w:val="submenu-table"/>
          <w:rFonts w:ascii="Times New Roman" w:hAnsi="Times New Roman"/>
          <w:b/>
          <w:bCs/>
          <w:color w:val="000000"/>
          <w:sz w:val="27"/>
          <w:szCs w:val="27"/>
          <w:shd w:val="clear" w:color="auto" w:fill="FFFFFF"/>
          <w:lang w:val="kk-KZ"/>
        </w:rPr>
        <w:t>Мақсатты болжаулар</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да жасалынып жатыр. Олар мемлекеттің экономика алдына қойған мақсаттарын және оларға жетудегі мүмкін жолдарын анықтайды.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Кез келген деңгейдің не болмаса, кез келген территориядағы өндіріс, кешен тірлері мен мәселердің болжамы мүмкін және қажет болып табылады. Болжамдардың келесідей жүйелері перспективті болуы мүмкін:</w:t>
      </w:r>
    </w:p>
    <w:p w:rsidR="003061CC" w:rsidRDefault="003061CC" w:rsidP="00351C44">
      <w:pPr>
        <w:spacing w:after="0" w:line="240" w:lineRule="auto"/>
        <w:ind w:firstLine="709"/>
        <w:jc w:val="both"/>
        <w:rPr>
          <w:rFonts w:ascii="Times New Roman" w:hAnsi="Times New Roman"/>
          <w:color w:val="000000"/>
          <w:sz w:val="27"/>
          <w:szCs w:val="27"/>
          <w:shd w:val="clear" w:color="auto" w:fill="FFFFFF"/>
          <w:lang w:val="kk-KZ"/>
        </w:rPr>
      </w:pPr>
      <w:r w:rsidRPr="00AC3FC1">
        <w:rPr>
          <w:rFonts w:ascii="Times New Roman" w:hAnsi="Times New Roman"/>
          <w:color w:val="000000"/>
          <w:sz w:val="27"/>
          <w:szCs w:val="27"/>
          <w:shd w:val="clear" w:color="auto" w:fill="FFFFFF"/>
          <w:lang w:val="kk-KZ"/>
        </w:rPr>
        <w:t xml:space="preserve"> - мемлекеттегі және шет елдердегі мүмкін боларлық жайттардың қорытындысын болжау; - жеке орталардың, экономика кешендерінің, өндірістің нақты түрлерінің, аймақтың дамуын болжау;</w:t>
      </w:r>
      <w:r w:rsidRPr="00AC3FC1">
        <w:rPr>
          <w:rFonts w:ascii="Times New Roman" w:hAnsi="Times New Roman"/>
          <w:color w:val="000000"/>
          <w:sz w:val="27"/>
          <w:szCs w:val="27"/>
          <w:lang w:val="kk-KZ"/>
        </w:rPr>
        <w:t xml:space="preserve"> </w:t>
      </w:r>
      <w:r w:rsidRPr="00AC3FC1">
        <w:rPr>
          <w:rFonts w:ascii="Times New Roman" w:hAnsi="Times New Roman"/>
          <w:color w:val="000000"/>
          <w:sz w:val="27"/>
          <w:szCs w:val="27"/>
          <w:shd w:val="clear" w:color="auto" w:fill="FFFFFF"/>
          <w:lang w:val="kk-KZ"/>
        </w:rPr>
        <w:t>- демографиялық болжау;</w:t>
      </w:r>
    </w:p>
    <w:p w:rsidR="003061CC" w:rsidRDefault="003061CC" w:rsidP="00351C44">
      <w:pPr>
        <w:spacing w:after="0" w:line="240" w:lineRule="auto"/>
        <w:ind w:firstLine="709"/>
        <w:jc w:val="both"/>
        <w:rPr>
          <w:rFonts w:ascii="Times New Roman" w:hAnsi="Times New Roman"/>
          <w:color w:val="000000"/>
          <w:sz w:val="27"/>
          <w:szCs w:val="27"/>
          <w:shd w:val="clear" w:color="auto" w:fill="FFFFFF"/>
          <w:lang w:val="kk-KZ"/>
        </w:rPr>
      </w:pPr>
      <w:r w:rsidRPr="00AC3FC1">
        <w:rPr>
          <w:rFonts w:ascii="Times New Roman" w:hAnsi="Times New Roman"/>
          <w:color w:val="000000"/>
          <w:sz w:val="27"/>
          <w:szCs w:val="27"/>
          <w:lang w:val="kk-KZ"/>
        </w:rPr>
        <w:t xml:space="preserve"> </w:t>
      </w:r>
      <w:r w:rsidRPr="00AC3FC1">
        <w:rPr>
          <w:rFonts w:ascii="Times New Roman" w:hAnsi="Times New Roman"/>
          <w:color w:val="000000"/>
          <w:sz w:val="27"/>
          <w:szCs w:val="27"/>
          <w:shd w:val="clear" w:color="auto" w:fill="FFFFFF"/>
          <w:lang w:val="kk-KZ"/>
        </w:rPr>
        <w:t>- саяси болжау;</w:t>
      </w:r>
      <w:r w:rsidRPr="00AC3FC1">
        <w:rPr>
          <w:rFonts w:ascii="Times New Roman" w:hAnsi="Times New Roman"/>
          <w:color w:val="000000"/>
          <w:sz w:val="27"/>
          <w:szCs w:val="27"/>
          <w:lang w:val="kk-KZ"/>
        </w:rPr>
        <w:t xml:space="preserve"> </w:t>
      </w:r>
      <w:r w:rsidRPr="00AC3FC1">
        <w:rPr>
          <w:rFonts w:ascii="Times New Roman" w:hAnsi="Times New Roman"/>
          <w:color w:val="000000"/>
          <w:sz w:val="27"/>
          <w:szCs w:val="27"/>
          <w:shd w:val="clear" w:color="auto" w:fill="FFFFFF"/>
          <w:lang w:val="kk-KZ"/>
        </w:rPr>
        <w:t>- әлеуметтік болжау;</w:t>
      </w:r>
      <w:r w:rsidRPr="00AC3FC1">
        <w:rPr>
          <w:rFonts w:ascii="Times New Roman" w:hAnsi="Times New Roman"/>
          <w:color w:val="000000"/>
          <w:sz w:val="27"/>
          <w:szCs w:val="27"/>
          <w:lang w:val="kk-KZ"/>
        </w:rPr>
        <w:t xml:space="preserve"> </w:t>
      </w:r>
      <w:r w:rsidRPr="00AC3FC1">
        <w:rPr>
          <w:rFonts w:ascii="Times New Roman" w:hAnsi="Times New Roman"/>
          <w:color w:val="000000"/>
          <w:sz w:val="27"/>
          <w:szCs w:val="27"/>
          <w:shd w:val="clear" w:color="auto" w:fill="FFFFFF"/>
          <w:lang w:val="kk-KZ"/>
        </w:rPr>
        <w:t>- ғылыми-техникалық болжау;</w:t>
      </w:r>
    </w:p>
    <w:p w:rsidR="003061CC" w:rsidRDefault="003061CC" w:rsidP="00351C44">
      <w:pPr>
        <w:spacing w:after="0" w:line="240" w:lineRule="auto"/>
        <w:ind w:firstLine="709"/>
        <w:jc w:val="both"/>
        <w:rPr>
          <w:rFonts w:ascii="Times New Roman" w:hAnsi="Times New Roman"/>
          <w:color w:val="000000"/>
          <w:sz w:val="27"/>
          <w:szCs w:val="27"/>
          <w:shd w:val="clear" w:color="auto" w:fill="FFFFFF"/>
          <w:lang w:val="kk-KZ"/>
        </w:rPr>
      </w:pPr>
      <w:r w:rsidRPr="00AC3FC1">
        <w:rPr>
          <w:rFonts w:ascii="Times New Roman" w:hAnsi="Times New Roman"/>
          <w:color w:val="000000"/>
          <w:sz w:val="27"/>
          <w:szCs w:val="27"/>
          <w:lang w:val="kk-KZ"/>
        </w:rPr>
        <w:t xml:space="preserve"> </w:t>
      </w:r>
      <w:r w:rsidRPr="00AC3FC1">
        <w:rPr>
          <w:rFonts w:ascii="Times New Roman" w:hAnsi="Times New Roman"/>
          <w:color w:val="000000"/>
          <w:sz w:val="27"/>
          <w:szCs w:val="27"/>
          <w:shd w:val="clear" w:color="auto" w:fill="FFFFFF"/>
          <w:lang w:val="kk-KZ"/>
        </w:rPr>
        <w:t>- сыртқыэкономикалық болжау; - экологиялық болжау.</w:t>
      </w:r>
      <w:r w:rsidRPr="00AC3FC1">
        <w:rPr>
          <w:rFonts w:ascii="Times New Roman" w:hAnsi="Times New Roman"/>
          <w:color w:val="000000"/>
          <w:sz w:val="27"/>
          <w:szCs w:val="27"/>
          <w:lang w:val="kk-KZ"/>
        </w:rPr>
        <w:t xml:space="preserve"> </w:t>
      </w:r>
      <w:r w:rsidRPr="00AC3FC1">
        <w:rPr>
          <w:rFonts w:ascii="Times New Roman" w:hAnsi="Times New Roman"/>
          <w:color w:val="000000"/>
          <w:sz w:val="27"/>
          <w:szCs w:val="27"/>
          <w:shd w:val="clear" w:color="auto" w:fill="FFFFFF"/>
          <w:lang w:val="kk-KZ"/>
        </w:rPr>
        <w:t>Болжамдар жекеленіп жасалынса да, өзара бір-бірімен тығыз байланыста болады. Олардың негізінде мемлекеттің әлеуметтік-экономикалық дамуының ортақ болжамы жасалынады</w:t>
      </w:r>
      <w:r>
        <w:rPr>
          <w:rFonts w:ascii="Times New Roman" w:hAnsi="Times New Roman"/>
          <w:color w:val="000000"/>
          <w:sz w:val="27"/>
          <w:szCs w:val="27"/>
          <w:shd w:val="clear" w:color="auto" w:fill="FFFFFF"/>
          <w:lang w:val="kk-KZ"/>
        </w:rPr>
        <w:t>.</w:t>
      </w:r>
    </w:p>
    <w:p w:rsidR="003061CC" w:rsidRDefault="003061CC" w:rsidP="00351C44">
      <w:pPr>
        <w:spacing w:after="0" w:line="240" w:lineRule="auto"/>
        <w:ind w:firstLine="709"/>
        <w:jc w:val="both"/>
        <w:rPr>
          <w:rFonts w:ascii="Times New Roman" w:hAnsi="Times New Roman"/>
          <w:color w:val="000000"/>
          <w:sz w:val="27"/>
          <w:szCs w:val="27"/>
          <w:shd w:val="clear" w:color="auto" w:fill="FFFFFF"/>
          <w:lang w:val="kk-KZ"/>
        </w:rPr>
      </w:pPr>
      <w:r w:rsidRPr="00AC3FC1">
        <w:rPr>
          <w:rFonts w:ascii="Times New Roman" w:hAnsi="Times New Roman"/>
          <w:color w:val="000000"/>
          <w:sz w:val="27"/>
          <w:szCs w:val="27"/>
          <w:shd w:val="clear" w:color="auto" w:fill="FFFFFF"/>
          <w:lang w:val="kk-KZ"/>
        </w:rPr>
        <w:t>Нарықтық экономика жағдаында кез-келген болжамды жасау барысында келесі жайттар ескеріледі:</w:t>
      </w:r>
    </w:p>
    <w:p w:rsidR="003061CC" w:rsidRDefault="003061CC" w:rsidP="00351C44">
      <w:pPr>
        <w:spacing w:after="0" w:line="240" w:lineRule="auto"/>
        <w:ind w:firstLine="709"/>
        <w:jc w:val="both"/>
        <w:rPr>
          <w:rStyle w:val="submenu-table"/>
          <w:rFonts w:ascii="Times New Roman" w:hAnsi="Times New Roman"/>
          <w:bCs/>
          <w:color w:val="000000"/>
          <w:sz w:val="27"/>
          <w:szCs w:val="27"/>
          <w:shd w:val="clear" w:color="auto" w:fill="FFFFFF"/>
          <w:lang w:val="kk-KZ"/>
        </w:rPr>
      </w:pPr>
      <w:r w:rsidRPr="00AC3FC1">
        <w:rPr>
          <w:rFonts w:ascii="Times New Roman" w:hAnsi="Times New Roman"/>
          <w:color w:val="000000"/>
          <w:sz w:val="27"/>
          <w:szCs w:val="27"/>
          <w:shd w:val="clear" w:color="auto" w:fill="FFFFFF"/>
          <w:lang w:val="kk-KZ"/>
        </w:rPr>
        <w:t xml:space="preserve"> 1) материалдық ағындарды ұйымдастыру түрлері</w:t>
      </w:r>
      <w:r w:rsidRPr="00AC3FC1">
        <w:rPr>
          <w:rFonts w:ascii="Times New Roman" w:hAnsi="Times New Roman"/>
          <w:i/>
          <w:iCs/>
          <w:color w:val="000000"/>
          <w:sz w:val="27"/>
          <w:szCs w:val="27"/>
          <w:shd w:val="clear" w:color="auto" w:fill="FFFFFF"/>
          <w:lang w:val="kk-KZ"/>
        </w:rPr>
        <w:t>.</w:t>
      </w:r>
      <w:r w:rsidRPr="00AC3FC1">
        <w:rPr>
          <w:rStyle w:val="apple-converted-space"/>
          <w:rFonts w:ascii="Times New Roman" w:hAnsi="Times New Roman"/>
          <w:i/>
          <w:iCs/>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Өнімнің барлық түрлерінің негізгі бөлігі еркін түрде іске асырылады. Осыған байланысты кез-келген өндірісте өнімділікті арттырудың нақты болжамын жасау, тауар нарығының конъюнктурасыны туралы нақты ақпарат алынғаннан кейін ғана жүзеге асырылады;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2) ақша ағымдарын қалыптастыру әдістері</w:t>
      </w:r>
      <w:r w:rsidRPr="00AC3FC1">
        <w:rPr>
          <w:rFonts w:ascii="Times New Roman" w:hAnsi="Times New Roman"/>
          <w:i/>
          <w:iCs/>
          <w:color w:val="000000"/>
          <w:sz w:val="27"/>
          <w:szCs w:val="27"/>
          <w:shd w:val="clear" w:color="auto" w:fill="FFFFFF"/>
          <w:lang w:val="kk-KZ"/>
        </w:rPr>
        <w:t>.</w:t>
      </w:r>
      <w:r w:rsidRPr="00AC3FC1">
        <w:rPr>
          <w:rStyle w:val="apple-converted-space"/>
          <w:rFonts w:ascii="Times New Roman" w:hAnsi="Times New Roman"/>
          <w:i/>
          <w:iCs/>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Басты бөлігінің қаржылық ресурстары тура мемлекеттік реттеу ортасынан шығып қалды. Сондықтан да жеке капиталдың қандай көлемде алынып, және оның қайда жіберілетіндігін анықтау маңызды болып табылады.</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3) баға динамикасы, оның өндіріске деген әсері, және де оны бөлу</w:t>
      </w:r>
      <w:r w:rsidRPr="00AC3FC1">
        <w:rPr>
          <w:rFonts w:ascii="Times New Roman" w:hAnsi="Times New Roman"/>
          <w:i/>
          <w:iCs/>
          <w:color w:val="000000"/>
          <w:sz w:val="27"/>
          <w:szCs w:val="27"/>
          <w:shd w:val="clear" w:color="auto" w:fill="FFFFFF"/>
          <w:lang w:val="kk-KZ"/>
        </w:rPr>
        <w:t>.</w:t>
      </w:r>
      <w:r w:rsidRPr="00AC3FC1">
        <w:rPr>
          <w:rStyle w:val="apple-converted-space"/>
          <w:rFonts w:ascii="Times New Roman" w:hAnsi="Times New Roman"/>
          <w:i/>
          <w:iCs/>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Қазіргі уақытта баға коньюнктурасын білмей өндіріс бойынша бірде бір нақты болжамдық баға алу мүмкін емес;</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4) теңгенің ішкі конвертирациясы</w:t>
      </w:r>
      <w:r w:rsidRPr="00AC3FC1">
        <w:rPr>
          <w:rFonts w:ascii="Times New Roman" w:hAnsi="Times New Roman"/>
          <w:i/>
          <w:iCs/>
          <w:color w:val="000000"/>
          <w:sz w:val="27"/>
          <w:szCs w:val="27"/>
          <w:shd w:val="clear" w:color="auto" w:fill="FFFFFF"/>
          <w:lang w:val="kk-KZ"/>
        </w:rPr>
        <w:t>.</w:t>
      </w:r>
      <w:r w:rsidRPr="00AC3FC1">
        <w:rPr>
          <w:rStyle w:val="apple-converted-space"/>
          <w:rFonts w:ascii="Times New Roman" w:hAnsi="Times New Roman"/>
          <w:i/>
          <w:iCs/>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Валюта қандай кешендерде табысталынады, және қандай кешенде импортқа жіберіледі екені белгілі. Болжам оның қозғалысын, яғни бір меншіктен екіншіге өтуін анықтап отырады.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Болжау жоспарлаумен тығыз байланысты, жоспарлы есептердің қажетті сілтемесі болып табылады.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b/>
          <w:bCs/>
          <w:color w:val="000000"/>
          <w:sz w:val="27"/>
          <w:szCs w:val="27"/>
          <w:shd w:val="clear" w:color="auto" w:fill="FFFFFF"/>
          <w:lang w:val="kk-KZ"/>
        </w:rPr>
        <w:t>Жоспарлау</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 бұл мемлекеттің, басқару органдарының, мемлекеттің әлеуметтік-экономикалық даму перспективаларын жасау бойынша шаруашылық субъектілердің, аймақтардың, кешендердің, меншіктің барлық түрлеріндегі кәсіпорындардың мақсатты бағытталған қызмет түрі.</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Болжау директивтік, индикативтік, келісімшарттық және кәсіпкерлік болып өз ішінде бөлінеді.</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Style w:val="submenu-table"/>
          <w:rFonts w:ascii="Times New Roman" w:hAnsi="Times New Roman"/>
          <w:b/>
          <w:bCs/>
          <w:color w:val="000000"/>
          <w:sz w:val="27"/>
          <w:szCs w:val="27"/>
          <w:shd w:val="clear" w:color="auto" w:fill="FFFFFF"/>
          <w:lang w:val="kk-KZ"/>
        </w:rPr>
        <w:t>Директивтік жоспарлау</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мекен-жайлық тапсырмаларды бекіту бойынша және жоспарды орындаушылардың арасында оларды орындау үшін қажетті ресурстарды бөлумен сипатталады. Мемлекеттік меншіктің монополиялық шарттарында өнеркәсіптің негізгі заттарын жоспарлау қоғамның өмірлік шенінің барлық жақтарына түгелдей таратылады. Директивті жоспарлаудың негізгі рычагі ретінде бюджеттік қаржыландыру, капиталдық салымдардың лимиттері, материалды-техникалық ресурстардың қорлары, мемлекеттік тапсырыстар болып табылады.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Style w:val="submenu-table"/>
          <w:rFonts w:ascii="Times New Roman" w:hAnsi="Times New Roman"/>
          <w:b/>
          <w:bCs/>
          <w:color w:val="000000"/>
          <w:sz w:val="27"/>
          <w:szCs w:val="27"/>
          <w:shd w:val="clear" w:color="auto" w:fill="FFFFFF"/>
          <w:lang w:val="kk-KZ"/>
        </w:rPr>
        <w:t>Индикативтік жоспарлау</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дегеніміз нарықтық субъектілердің паритеттік тең бастамаларда мемлекетпен даму бағдарламаларының жасалуын және іске асыруын өзіндік қызықтыру әдісі болып табылады. Ол экономикалық рычагтардың пайдаланудың тауарөндірушілерге, сатып алушыларға, және жалпы нарықтың өзіне әсерлесуге негізделеді, сонымен қатар мемлекет және жеке капиталдың қызығушылықтарын үйлесімді реттеуге мүмкіндік береді.</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Style w:val="apple-converted-space"/>
          <w:rFonts w:ascii="Times New Roman" w:hAnsi="Times New Roman"/>
          <w:b/>
          <w:bCs/>
          <w:color w:val="000000"/>
          <w:sz w:val="27"/>
          <w:szCs w:val="27"/>
          <w:shd w:val="clear" w:color="auto" w:fill="FFFFFF"/>
          <w:lang w:val="kk-KZ"/>
        </w:rPr>
        <w:t> </w:t>
      </w:r>
      <w:r w:rsidRPr="00AC3FC1">
        <w:rPr>
          <w:rStyle w:val="submenu-table"/>
          <w:rFonts w:ascii="Times New Roman" w:hAnsi="Times New Roman"/>
          <w:b/>
          <w:bCs/>
          <w:color w:val="000000"/>
          <w:sz w:val="27"/>
          <w:szCs w:val="27"/>
          <w:shd w:val="clear" w:color="auto" w:fill="FFFFFF"/>
          <w:lang w:val="kk-KZ"/>
        </w:rPr>
        <w:t>Келісімдік жоспарлау</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нарық субъектілерін коммерциялық қарым-қатынастарын реттейді, ол қатынастар өз кезегінде еркін немесе өзара пайда негізінде өнеркәсіптер арасында, бірлестіктер, банктер, басқару және билік органдары арасында құрылады. Келісімдік қарым-қатынастар тұрақты өндірісті-экономикалық байланыстарды, өзара міндеттерді, оларды орындау шарттары мен нарықтық жағдайда жоспарлылықтың кепілдік шаруашылық механизмін қалыптастырады.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Келісімдік жоспарлар келісім түрінде, жеткізу туралы контракт түрінде, қатысу жүйесі және басқа да түрлері бойынша іске асырылады. Келісімдік жоспарлауды қамтамасыз етуде сәйкесінше экономикалық және құқықтық сілтемелер келтіріледі: заңнамалық нормалар, тәуелсіз сот жүйесі және т.б.</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Style w:val="apple-converted-space"/>
          <w:rFonts w:ascii="Times New Roman" w:hAnsi="Times New Roman"/>
          <w:b/>
          <w:bCs/>
          <w:color w:val="000000"/>
          <w:sz w:val="27"/>
          <w:szCs w:val="27"/>
          <w:shd w:val="clear" w:color="auto" w:fill="FFFFFF"/>
          <w:lang w:val="kk-KZ"/>
        </w:rPr>
        <w:t> </w:t>
      </w:r>
      <w:r w:rsidRPr="00AC3FC1">
        <w:rPr>
          <w:rStyle w:val="submenu-table"/>
          <w:rFonts w:ascii="Times New Roman" w:hAnsi="Times New Roman"/>
          <w:b/>
          <w:bCs/>
          <w:color w:val="000000"/>
          <w:sz w:val="27"/>
          <w:szCs w:val="27"/>
          <w:shd w:val="clear" w:color="auto" w:fill="FFFFFF"/>
          <w:lang w:val="kk-KZ"/>
        </w:rPr>
        <w:t>Кәсіпкерлік жоспарлау</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дегеніміз әсерлі даму жолдарын негіздеуге және тандауға бағытталған қаржылық қызметтің және өндірісті-шаруашылық қызметтің барлық субъектілерінің, кәсіпорынның, фирмалардың қызметі болып табылады. Оның негізі әртүрлі жеделдікпен орындауға тиісті фирмаішілік жоспарлар, яғни жедел түрде шешуге қажетті, ағымдағы және стратегиялық амалдардан тұрады.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Әлеуметтік-экономикалық жоспарлау мемлекеттің қызметі болып табылады. Заңға сәйкес, мемлекеттік жоспарлау ҚР әлеуметтік-экономикалық даму бағыттары туралы ғылыми-негізделген ұсыныстар жүйесін құрайды, ол өз кезігінде нарықтық шаруашылық заңға негізделген. Сондықтан, заң жоспарлауды нарықпен байланыстырады. Бұл мемлекеттік кәсіпорын өзінің мемлекетпен қарым-қатынасын бекітілген жоспарлы көрсеткіштер негізіне сүйеніп құратынын, ал мемлекеттік меншікте емес өнеркәсіптер және ұйымдармен нарықтық шаруашылық қағидалар негізінде құратынын білдіреді. Бұл жағдайларда оларға да мемлекеттік жоспарлау тәртібі жүргізіледі.</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Жоспар дамудың қандай да бір негізді нұсқасын ұсынады, алдын-ала белгілі қорытындыға жетуге бағыттайды, ол – қажетті барлық ресурстар бар болған жағдайда іске асырылуға жетекші және орындалуға міндетті болады, бірақ барлық құнмен емес. Қандай орындалмау қатерлерін ескеріп, қайсысынан алшақ болуды, барлық жағдайларда жоспар өзі шешеді</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Стратегиялық, перспективалық, ағымдағы, жедел жоспарларды іске асырады.</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Стратегиялық жоспарлаудың басты амалы дегеніміз ұзақмерзімді бағдарламаларды іске асыру негізінде болашақта бәсекелестікті, жоғары әсерлілікті қамтамасыз ету болып табылады.</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Стратегиялық жоспар болашақтағы дамуларға, мүмкіндіктер мен мақсаттар арасындағы сәйкестіктерге, сыртқы ортаға бейімделуге, ресурстарды тиімді пайдалануға бағытталған.</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Даму жоспары мүмкіндіктердің техникалық-экономикалық есептеріне, жаңа технологияларды еңгізу есібімен дамытуға, ресурстарды тиімді пайдалануға бағытталған.</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Ағымдағы жоспарлау қызметтің нақты бір бағытының анықтамасы мен негіздемесіне сүйеніп, қаржыландыру көздерінің алдағы 1 жылдың кезеңіндегі күтілетін қорытындыларын реттеуге бағытталған.</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Мемлекеттік әлеуметтік-экономикалық жоспарлаудың қажеттілігі келесідей жайттармен байланысты, яғни:</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ауқымды мәселелерді (экология, ресурстардың азаюы) тек қана ұзақ мерзімді дамуда, ортақ ұлттық масштабта ғана шешуге болады;</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қоғамдық (ұжымдық) тұтыну бөлігі объективті жоғарылайды, ал оны тек мемлекеттің көмегімен ғана әсерлі реттеуге болады;</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нарықтың макроэкономикалық балансы мен тұрақтылықты қамтамасыз ете алмайды;</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қоғам масштабтағы экономиканың әсерлілігін жоғарылату жоспарлаусыз мүмкін емес;</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басқарудың бір түрі сияқты жоспарлаудың жоқтығы анархияға тең келеді.</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Нарықтық экономика шарттарында жаспарлау жүйесіне бір-бірімен тығыз байланысқан екі бағыт кіреді.</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Біріншісі – бұл мемлекеттік және аймақтық деңгейдегі мемлекеттік индикативтік жоспарлау, оған ғылыми болжамдар, бағдарламалар, тауарлар мен қызметтерді өндірушілерге бағытталған басқа да жоспарлы құжаттарды жасап өндіру жатады. Индикативтік жоспарлау мемлекеттің әлеуметтік-экономикалық дамуының мақсаттары мен дамуынан, параметрлер жүйесінен (индикаторларынан), осы мақсаттар мен артықшылықтардан, сәйкестіктерден және оларға қол жеткізу тәсілдерінен тұрады.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Екіншісі – бизнестің шаруашылық (фирмаішілік) жоспарлануы, яғни ол мемлекеттік бағдарламаларды, болжамдарды, тұтынушының шаруашылық субъектілік қызығушылықтарына, оның өнімдері мен қызметтеріне нақты бағытталған қызметті ұйымдастырудың бағытталған көрсеткіштері мен орындаушы қызметтерін қанағаттандырады.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Макро деңгейдегі халықтық шаруашылық немесе әлеуметтік-экономикалық жоспар келесілерді анықтайды: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дағы 20–25 жылға (болжам) болашақтағы ғылыми жетістіктерге көз жүгірту;</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өндірістің мақсатты бағыты, ҒТП-ның кешенді бағдарламаларына қоғамдық болжамдық баға беру және іске асырудың әлеуметтік-экономикалық қорытындылары, негізгі бағыттар мен ғылым концепциялары, ұзақ мерзімге деген республиканың әлеуметтік-экономикалық дамуы (15–20 жылға);</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өндірістің технологиялық мен құрылымдық қайта құрылуының іске асыру басымдықтарын тандау, 5, 10, 15 жылға арналған инвестициялық және сыртқы экономикалық саясат;</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ағымдағы кезеңдердегі (1, 2, 5 жылға) өндірістік, ғылыми-техникалық, инвестициялық және интелектуалдық шаманы әсерлі қолдану.</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Нарықтық қарым-қатынастарға ауысу шарттарында макро деңгейдегі жоспарлау ұсынушылық сипатқа енеді. Мемлекет өз кезегінде экономиканы реттеу мақсатында макроэкономикалық көрсеткіш ретіндегі индикаторлар жиының жасап шығарады. Мұндай экономикалық реттеушілер (льготтар, лицензиялау, квота беру, бюджеттік субсидиялар және дотациялар және т.б.) өзара байланысты болып, индикативтік жоспарда қарастырылған мақсаттарға қол жеткізуге бағытталу керек.</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Кәсіпорын (микродеңгей) өз қызметін өз еркімен жоспарлап, келесі жағдайларға қарап даму перспективаларын анықтайды, яғни, шығарылатын өнімге, жұмысқа, қызметтерге сұраным бар болған жағдайда, кәсіпорынның өндірістік және әлеуметтік дамуының қажеттілігі туындағанда, олардың қызметшілерінің жеке кірістері жоғарылаған жағдайларда. Жоспарлардың негізін өнімнің, қызметтің, жұмыстың тұтынушыларымен бекітілген келісімдер құрайды, соның ішінде материалдық-техникалық ресурстармен қамтитын мемлекеттік органдармен де келісімдер жасалынып жатады.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p>
    <w:p w:rsidR="003061CC" w:rsidRDefault="003061CC" w:rsidP="00351C44">
      <w:pPr>
        <w:spacing w:after="0" w:line="240" w:lineRule="auto"/>
        <w:ind w:firstLine="709"/>
        <w:jc w:val="both"/>
        <w:rPr>
          <w:rStyle w:val="apple-converted-space"/>
          <w:rFonts w:ascii="Times New Roman" w:hAnsi="Times New Roman"/>
          <w:i/>
          <w:iCs/>
          <w:color w:val="000000"/>
          <w:sz w:val="27"/>
          <w:szCs w:val="27"/>
          <w:shd w:val="clear" w:color="auto" w:fill="FFFFFF"/>
          <w:lang w:val="kk-KZ"/>
        </w:rPr>
      </w:pPr>
      <w:r w:rsidRPr="004A3D6E">
        <w:rPr>
          <w:rStyle w:val="submenu-table"/>
          <w:rFonts w:ascii="Times New Roman" w:hAnsi="Times New Roman"/>
          <w:bCs/>
          <w:color w:val="000000"/>
          <w:sz w:val="27"/>
          <w:szCs w:val="27"/>
          <w:shd w:val="clear" w:color="auto" w:fill="FFFFFF"/>
          <w:lang w:val="kk-KZ"/>
        </w:rPr>
        <w:t>Микро- және макроэкономикалық болжам және жоспарлау объектілері</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Макроэкономикалық жоспарлау мен болжаудың субъектілері</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i/>
          <w:iCs/>
          <w:color w:val="000000"/>
          <w:sz w:val="27"/>
          <w:szCs w:val="27"/>
          <w:shd w:val="clear" w:color="auto" w:fill="FFFFFF"/>
          <w:lang w:val="kk-KZ"/>
        </w:rPr>
        <w:t>болып, орталық жоспарлаушы органдар болып табылады.</w:t>
      </w:r>
      <w:r w:rsidRPr="00AC3FC1">
        <w:rPr>
          <w:rStyle w:val="apple-converted-space"/>
          <w:rFonts w:ascii="Times New Roman" w:hAnsi="Times New Roman"/>
          <w:i/>
          <w:iCs/>
          <w:color w:val="000000"/>
          <w:sz w:val="27"/>
          <w:szCs w:val="27"/>
          <w:shd w:val="clear" w:color="auto" w:fill="FFFFFF"/>
          <w:lang w:val="kk-KZ"/>
        </w:rPr>
        <w:t> </w:t>
      </w:r>
    </w:p>
    <w:p w:rsidR="003061CC" w:rsidRDefault="003061CC" w:rsidP="00351C44">
      <w:pPr>
        <w:spacing w:after="0" w:line="240" w:lineRule="auto"/>
        <w:ind w:firstLine="709"/>
        <w:jc w:val="both"/>
        <w:rPr>
          <w:rStyle w:val="apple-converted-space"/>
          <w:rFonts w:ascii="Times New Roman" w:hAnsi="Times New Roman"/>
          <w:i/>
          <w:iCs/>
          <w:color w:val="000000"/>
          <w:sz w:val="27"/>
          <w:szCs w:val="27"/>
          <w:shd w:val="clear" w:color="auto" w:fill="FFFFFF"/>
          <w:lang w:val="kk-KZ"/>
        </w:rPr>
      </w:pPr>
      <w:r w:rsidRPr="00AC3FC1">
        <w:rPr>
          <w:rFonts w:ascii="Times New Roman" w:hAnsi="Times New Roman"/>
          <w:color w:val="000000"/>
          <w:sz w:val="27"/>
          <w:szCs w:val="27"/>
          <w:shd w:val="clear" w:color="auto" w:fill="FFFFFF"/>
          <w:lang w:val="kk-KZ"/>
        </w:rPr>
        <w:t xml:space="preserve"> М</w:t>
      </w:r>
      <w:r w:rsidRPr="00AC3FC1">
        <w:rPr>
          <w:rFonts w:ascii="Times New Roman" w:hAnsi="Times New Roman"/>
          <w:i/>
          <w:iCs/>
          <w:color w:val="000000"/>
          <w:sz w:val="27"/>
          <w:szCs w:val="27"/>
          <w:shd w:val="clear" w:color="auto" w:fill="FFFFFF"/>
          <w:lang w:val="kk-KZ"/>
        </w:rPr>
        <w:t>икродеңгейде жоспарлау мен болжаудың объектісі болып ұлттық экономика саналады.</w:t>
      </w:r>
      <w:r w:rsidRPr="00AC3FC1">
        <w:rPr>
          <w:rStyle w:val="apple-converted-space"/>
          <w:rFonts w:ascii="Times New Roman" w:hAnsi="Times New Roman"/>
          <w:i/>
          <w:iCs/>
          <w:color w:val="000000"/>
          <w:sz w:val="27"/>
          <w:szCs w:val="27"/>
          <w:shd w:val="clear" w:color="auto" w:fill="FFFFFF"/>
          <w:lang w:val="kk-KZ"/>
        </w:rPr>
        <w:t> </w:t>
      </w:r>
    </w:p>
    <w:p w:rsidR="003061CC" w:rsidRDefault="003061CC" w:rsidP="00351C44">
      <w:pPr>
        <w:spacing w:after="0" w:line="240" w:lineRule="auto"/>
        <w:ind w:firstLine="709"/>
        <w:jc w:val="both"/>
        <w:rPr>
          <w:rStyle w:val="apple-converted-space"/>
          <w:rFonts w:ascii="Times New Roman" w:hAnsi="Times New Roman"/>
          <w:color w:val="000000"/>
          <w:sz w:val="27"/>
          <w:szCs w:val="27"/>
          <w:shd w:val="clear" w:color="auto" w:fill="FFFFFF"/>
          <w:lang w:val="kk-KZ"/>
        </w:rPr>
      </w:pPr>
      <w:r w:rsidRPr="00AC3FC1">
        <w:rPr>
          <w:rFonts w:ascii="Times New Roman" w:hAnsi="Times New Roman"/>
          <w:color w:val="000000"/>
          <w:sz w:val="27"/>
          <w:szCs w:val="27"/>
          <w:shd w:val="clear" w:color="auto" w:fill="FFFFFF"/>
          <w:lang w:val="kk-KZ"/>
        </w:rPr>
        <w:t xml:space="preserve"> Макродеңгейде болжамдық есептер жасалынады, экономиканы дамытудың қандай да бір әсерлі нұсқасы анықталады, құрылымдық, инновациялық, құндық, әлеуметтік, аймақтық, сыртқы экономикалық саясаттың шаралары жасалынады. Макроэкономикалық болжамның маңызды объектілері болып ұлттық өнімнің көлемі, жұмыспен қамтылу деңгейі, халықтың кірістері мен жинақтары, жұмыссыздық көрсеткіштері және т.б. табылады.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М</w:t>
      </w:r>
      <w:r w:rsidRPr="00AC3FC1">
        <w:rPr>
          <w:rFonts w:ascii="Times New Roman" w:hAnsi="Times New Roman"/>
          <w:i/>
          <w:iCs/>
          <w:color w:val="000000"/>
          <w:sz w:val="27"/>
          <w:szCs w:val="27"/>
          <w:shd w:val="clear" w:color="auto" w:fill="FFFFFF"/>
          <w:lang w:val="kk-KZ"/>
        </w:rPr>
        <w:t>икродеңгейде жоспарлау мен болжаудың объектісі болып фирмалардың өндірістік-шаруашылық қызметі саналады. Зерттеу объектілері болып сұраныс пен өнім көлемі, өндірістік ресурстарға деген қажеттілік өндіріс шығындары мен баға және т.б. табылады.</w:t>
      </w:r>
      <w:r w:rsidRPr="00AC3FC1">
        <w:rPr>
          <w:rStyle w:val="apple-converted-space"/>
          <w:rFonts w:ascii="Times New Roman" w:hAnsi="Times New Roman"/>
          <w:i/>
          <w:iCs/>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Кәсіпорынның негізгі жоспарлы құжаты болып бизнес-жоспар табылады.</w:t>
      </w:r>
      <w:r w:rsidRPr="00AC3FC1">
        <w:rPr>
          <w:rStyle w:val="apple-converted-space"/>
          <w:rFonts w:ascii="Times New Roman" w:hAnsi="Times New Roman"/>
          <w:color w:val="000000"/>
          <w:sz w:val="27"/>
          <w:szCs w:val="27"/>
          <w:shd w:val="clear" w:color="auto" w:fill="FFFFFF"/>
          <w:lang w:val="kk-KZ"/>
        </w:rPr>
        <w:t> </w:t>
      </w:r>
    </w:p>
    <w:p w:rsidR="003061CC" w:rsidRDefault="003061CC" w:rsidP="00351C44">
      <w:pPr>
        <w:spacing w:after="0" w:line="240" w:lineRule="auto"/>
        <w:ind w:firstLine="709"/>
        <w:jc w:val="both"/>
        <w:rPr>
          <w:rFonts w:ascii="Times New Roman" w:hAnsi="Times New Roman"/>
          <w:color w:val="000000"/>
          <w:sz w:val="27"/>
          <w:szCs w:val="27"/>
          <w:lang w:val="kk-KZ"/>
        </w:rPr>
      </w:pPr>
      <w:r w:rsidRPr="00AC3FC1">
        <w:rPr>
          <w:rFonts w:ascii="Times New Roman" w:hAnsi="Times New Roman"/>
          <w:color w:val="000000"/>
          <w:sz w:val="27"/>
          <w:szCs w:val="27"/>
          <w:shd w:val="clear" w:color="auto" w:fill="FFFFFF"/>
          <w:lang w:val="kk-KZ"/>
        </w:rPr>
        <w:t xml:space="preserve"> Жоспарлау мен болжаудың субъектісі</w:t>
      </w:r>
      <w:r w:rsidRPr="00AC3FC1">
        <w:rPr>
          <w:rStyle w:val="apple-converted-space"/>
          <w:rFonts w:ascii="Times New Roman" w:hAnsi="Times New Roman"/>
          <w:i/>
          <w:iCs/>
          <w:color w:val="000000"/>
          <w:sz w:val="27"/>
          <w:szCs w:val="27"/>
          <w:shd w:val="clear" w:color="auto" w:fill="FFFFFF"/>
          <w:lang w:val="kk-KZ"/>
        </w:rPr>
        <w:t> </w:t>
      </w:r>
      <w:r w:rsidRPr="00AC3FC1">
        <w:rPr>
          <w:rFonts w:ascii="Times New Roman" w:hAnsi="Times New Roman"/>
          <w:i/>
          <w:iCs/>
          <w:color w:val="000000"/>
          <w:sz w:val="27"/>
          <w:szCs w:val="27"/>
          <w:shd w:val="clear" w:color="auto" w:fill="FFFFFF"/>
          <w:lang w:val="kk-KZ"/>
        </w:rPr>
        <w:t>—</w:t>
      </w:r>
      <w:r w:rsidRPr="00AC3FC1">
        <w:rPr>
          <w:rStyle w:val="apple-converted-space"/>
          <w:rFonts w:ascii="Times New Roman" w:hAnsi="Times New Roman"/>
          <w:i/>
          <w:iCs/>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кәсіпорынның жоспарлы-қаржылық органдары, маркетингті және техникалық бөлімдер болады.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p>
    <w:p w:rsidR="003061CC" w:rsidRPr="0081245A" w:rsidRDefault="003061CC" w:rsidP="00351C44">
      <w:pPr>
        <w:spacing w:after="0" w:line="240" w:lineRule="auto"/>
        <w:ind w:firstLine="709"/>
        <w:jc w:val="both"/>
        <w:rPr>
          <w:rFonts w:ascii="Times New Roman" w:hAnsi="Times New Roman"/>
          <w:b/>
          <w:sz w:val="24"/>
          <w:szCs w:val="24"/>
          <w:lang w:val="kk-KZ"/>
        </w:rPr>
      </w:pPr>
      <w:r w:rsidRPr="0081245A">
        <w:rPr>
          <w:rFonts w:ascii="Times New Roman" w:hAnsi="Times New Roman"/>
          <w:b/>
          <w:sz w:val="24"/>
          <w:szCs w:val="24"/>
          <w:lang w:val="kk-KZ"/>
        </w:rPr>
        <w:t>Бақылау сұрақтары:</w:t>
      </w:r>
    </w:p>
    <w:p w:rsidR="003061CC" w:rsidRPr="0081245A" w:rsidRDefault="003061CC" w:rsidP="00351C44">
      <w:pPr>
        <w:jc w:val="center"/>
        <w:rPr>
          <w:rFonts w:ascii="Times New Roman" w:hAnsi="Times New Roman"/>
          <w:sz w:val="24"/>
          <w:szCs w:val="24"/>
          <w:lang w:val="kk-KZ"/>
        </w:rPr>
      </w:pPr>
    </w:p>
    <w:p w:rsidR="003061CC" w:rsidRPr="0081245A" w:rsidRDefault="003061CC" w:rsidP="00351C44">
      <w:pPr>
        <w:numPr>
          <w:ilvl w:val="0"/>
          <w:numId w:val="3"/>
        </w:numPr>
        <w:spacing w:after="0" w:line="240" w:lineRule="auto"/>
        <w:jc w:val="both"/>
        <w:rPr>
          <w:rFonts w:ascii="Times New Roman" w:hAnsi="Times New Roman"/>
          <w:sz w:val="24"/>
          <w:szCs w:val="24"/>
          <w:lang w:val="kk-KZ"/>
        </w:rPr>
      </w:pPr>
      <w:r w:rsidRPr="0081245A">
        <w:rPr>
          <w:rFonts w:ascii="Times New Roman" w:hAnsi="Times New Roman"/>
          <w:sz w:val="24"/>
          <w:szCs w:val="24"/>
          <w:lang w:val="kk-KZ"/>
        </w:rPr>
        <w:t>Пәннің мазмұны, мақсаттары мен есептері.</w:t>
      </w:r>
    </w:p>
    <w:p w:rsidR="003061CC" w:rsidRPr="0081245A" w:rsidRDefault="003061CC" w:rsidP="00351C44">
      <w:pPr>
        <w:numPr>
          <w:ilvl w:val="0"/>
          <w:numId w:val="3"/>
        </w:numPr>
        <w:spacing w:after="0" w:line="240" w:lineRule="auto"/>
        <w:jc w:val="both"/>
        <w:rPr>
          <w:rFonts w:ascii="Times New Roman" w:hAnsi="Times New Roman"/>
          <w:sz w:val="24"/>
          <w:szCs w:val="24"/>
          <w:lang w:val="kk-KZ"/>
        </w:rPr>
      </w:pPr>
      <w:r w:rsidRPr="0081245A">
        <w:rPr>
          <w:rFonts w:ascii="Times New Roman" w:hAnsi="Times New Roman"/>
          <w:sz w:val="24"/>
          <w:szCs w:val="24"/>
          <w:lang w:val="kk-KZ"/>
        </w:rPr>
        <w:t>Жоспарлау және болжау терминдерінің мәні, түсінігі.</w:t>
      </w:r>
    </w:p>
    <w:p w:rsidR="003061CC" w:rsidRPr="006D00D9" w:rsidRDefault="003061CC" w:rsidP="00351C44">
      <w:pPr>
        <w:numPr>
          <w:ilvl w:val="0"/>
          <w:numId w:val="3"/>
        </w:numPr>
        <w:spacing w:after="0" w:line="240" w:lineRule="auto"/>
        <w:jc w:val="both"/>
        <w:rPr>
          <w:rFonts w:ascii="Times New Roman" w:hAnsi="Times New Roman"/>
          <w:sz w:val="24"/>
          <w:szCs w:val="24"/>
          <w:lang w:val="kk-KZ"/>
        </w:rPr>
      </w:pPr>
      <w:r w:rsidRPr="0081245A">
        <w:rPr>
          <w:rFonts w:ascii="Times New Roman" w:hAnsi="Times New Roman"/>
          <w:sz w:val="24"/>
          <w:szCs w:val="24"/>
          <w:lang w:val="kk-KZ"/>
        </w:rPr>
        <w:t>Жоспарлау мен болжаудың бағыттары.</w:t>
      </w:r>
    </w:p>
    <w:p w:rsidR="003061CC" w:rsidRDefault="003061CC" w:rsidP="00351C44">
      <w:pPr>
        <w:rPr>
          <w:szCs w:val="24"/>
        </w:rPr>
      </w:pPr>
    </w:p>
    <w:p w:rsidR="003061CC" w:rsidRPr="00BF3FE9" w:rsidRDefault="003061CC" w:rsidP="00973583">
      <w:pPr>
        <w:ind w:left="360"/>
        <w:jc w:val="center"/>
        <w:rPr>
          <w:rFonts w:ascii="Times New Roman" w:hAnsi="Times New Roman"/>
          <w:b/>
          <w:sz w:val="24"/>
          <w:szCs w:val="24"/>
          <w:lang w:val="kk-KZ"/>
        </w:rPr>
      </w:pPr>
      <w:r w:rsidRPr="00BF3FE9">
        <w:rPr>
          <w:rFonts w:ascii="Times New Roman" w:hAnsi="Times New Roman"/>
          <w:b/>
          <w:sz w:val="24"/>
          <w:szCs w:val="24"/>
          <w:lang w:val="kk-KZ"/>
        </w:rPr>
        <w:t>Тақырып № 2 Болжау мен жоспарлау – шаруашылықты жүргізу механизімінің басты құрамдас бөлігі</w:t>
      </w:r>
    </w:p>
    <w:p w:rsidR="003061CC" w:rsidRPr="00BF3FE9" w:rsidRDefault="003061CC" w:rsidP="00973583">
      <w:pPr>
        <w:jc w:val="center"/>
        <w:rPr>
          <w:rFonts w:ascii="Times New Roman" w:hAnsi="Times New Roman"/>
          <w:b/>
          <w:sz w:val="24"/>
          <w:szCs w:val="24"/>
          <w:lang w:val="kk-KZ"/>
        </w:rPr>
      </w:pPr>
    </w:p>
    <w:p w:rsidR="003061CC" w:rsidRPr="00BF3FE9" w:rsidRDefault="003061CC" w:rsidP="00973583">
      <w:pPr>
        <w:jc w:val="both"/>
        <w:rPr>
          <w:rFonts w:ascii="Times New Roman" w:hAnsi="Times New Roman"/>
          <w:sz w:val="24"/>
          <w:szCs w:val="24"/>
          <w:lang w:val="kk-KZ"/>
        </w:rPr>
      </w:pPr>
      <w:r w:rsidRPr="00BF3FE9">
        <w:rPr>
          <w:rFonts w:ascii="Times New Roman" w:hAnsi="Times New Roman"/>
          <w:b/>
          <w:sz w:val="24"/>
          <w:szCs w:val="24"/>
          <w:lang w:val="kk-KZ"/>
        </w:rPr>
        <w:t xml:space="preserve">Дәріс мақсаты: </w:t>
      </w:r>
      <w:r w:rsidRPr="00BF3FE9">
        <w:rPr>
          <w:rFonts w:ascii="Times New Roman" w:hAnsi="Times New Roman"/>
          <w:sz w:val="24"/>
          <w:szCs w:val="24"/>
          <w:lang w:val="kk-KZ"/>
        </w:rPr>
        <w:t>Нарық жағдайында жоспарлау мен болжаудың мәнін, түрлері мен типтерін оқу.</w:t>
      </w:r>
    </w:p>
    <w:p w:rsidR="003061CC" w:rsidRPr="00BF3FE9" w:rsidRDefault="003061CC" w:rsidP="00973583">
      <w:pPr>
        <w:rPr>
          <w:rFonts w:ascii="Times New Roman" w:hAnsi="Times New Roman"/>
          <w:sz w:val="24"/>
          <w:szCs w:val="24"/>
          <w:lang w:val="kk-KZ"/>
        </w:rPr>
      </w:pPr>
    </w:p>
    <w:p w:rsidR="003061CC" w:rsidRPr="00BF3FE9" w:rsidRDefault="003061CC" w:rsidP="00973583">
      <w:pPr>
        <w:rPr>
          <w:rFonts w:ascii="Times New Roman" w:hAnsi="Times New Roman"/>
          <w:b/>
          <w:sz w:val="24"/>
          <w:szCs w:val="24"/>
          <w:lang w:val="kk-KZ"/>
        </w:rPr>
      </w:pPr>
      <w:r w:rsidRPr="00BF3FE9">
        <w:rPr>
          <w:rFonts w:ascii="Times New Roman" w:hAnsi="Times New Roman"/>
          <w:b/>
          <w:sz w:val="24"/>
          <w:szCs w:val="24"/>
          <w:lang w:val="kk-KZ"/>
        </w:rPr>
        <w:t>Дәріс жоспары:</w:t>
      </w:r>
    </w:p>
    <w:p w:rsidR="003061CC" w:rsidRPr="00BF3FE9" w:rsidRDefault="003061CC" w:rsidP="00973583">
      <w:pPr>
        <w:numPr>
          <w:ilvl w:val="0"/>
          <w:numId w:val="2"/>
        </w:numPr>
        <w:spacing w:after="0" w:line="240" w:lineRule="auto"/>
        <w:jc w:val="both"/>
        <w:rPr>
          <w:rFonts w:ascii="Times New Roman" w:hAnsi="Times New Roman"/>
          <w:sz w:val="24"/>
          <w:szCs w:val="24"/>
          <w:lang w:val="kk-KZ"/>
        </w:rPr>
      </w:pPr>
      <w:r w:rsidRPr="00BF3FE9">
        <w:rPr>
          <w:rFonts w:ascii="Times New Roman" w:hAnsi="Times New Roman"/>
          <w:sz w:val="24"/>
          <w:szCs w:val="24"/>
          <w:lang w:val="kk-KZ"/>
        </w:rPr>
        <w:t>Нарық жағдайында жоспарлау мен болжаудың мәні, мақсаттары мен есептері.</w:t>
      </w:r>
    </w:p>
    <w:p w:rsidR="003061CC" w:rsidRPr="00BF3FE9" w:rsidRDefault="003061CC" w:rsidP="00973583">
      <w:pPr>
        <w:numPr>
          <w:ilvl w:val="0"/>
          <w:numId w:val="2"/>
        </w:numPr>
        <w:spacing w:after="0" w:line="240" w:lineRule="auto"/>
        <w:jc w:val="both"/>
        <w:rPr>
          <w:rFonts w:ascii="Times New Roman" w:hAnsi="Times New Roman"/>
          <w:sz w:val="24"/>
          <w:szCs w:val="24"/>
          <w:lang w:val="kk-KZ"/>
        </w:rPr>
      </w:pPr>
      <w:r w:rsidRPr="00BF3FE9">
        <w:rPr>
          <w:rFonts w:ascii="Times New Roman" w:hAnsi="Times New Roman"/>
          <w:sz w:val="24"/>
          <w:szCs w:val="24"/>
          <w:lang w:val="kk-KZ"/>
        </w:rPr>
        <w:t>Жоспарлау және болжау терминдерінің мәні, түсінігі.</w:t>
      </w:r>
    </w:p>
    <w:p w:rsidR="003061CC" w:rsidRPr="00BF3FE9" w:rsidRDefault="003061CC" w:rsidP="00973583">
      <w:pPr>
        <w:numPr>
          <w:ilvl w:val="0"/>
          <w:numId w:val="2"/>
        </w:numPr>
        <w:spacing w:after="0" w:line="240" w:lineRule="auto"/>
        <w:jc w:val="both"/>
        <w:rPr>
          <w:rFonts w:ascii="Times New Roman" w:hAnsi="Times New Roman"/>
          <w:sz w:val="24"/>
          <w:szCs w:val="24"/>
          <w:lang w:val="kk-KZ"/>
        </w:rPr>
      </w:pPr>
      <w:r w:rsidRPr="00BF3FE9">
        <w:rPr>
          <w:rFonts w:ascii="Times New Roman" w:hAnsi="Times New Roman"/>
          <w:sz w:val="24"/>
          <w:szCs w:val="24"/>
          <w:lang w:val="kk-KZ"/>
        </w:rPr>
        <w:t>Жоспарлау мен болжаудың бағыттары.</w:t>
      </w:r>
    </w:p>
    <w:p w:rsidR="003061CC" w:rsidRPr="00BF3FE9" w:rsidRDefault="003061CC" w:rsidP="00973583">
      <w:pPr>
        <w:rPr>
          <w:rFonts w:ascii="Times New Roman" w:hAnsi="Times New Roman"/>
          <w:color w:val="000000"/>
          <w:sz w:val="24"/>
          <w:szCs w:val="24"/>
          <w:lang w:val="kk-KZ"/>
        </w:rPr>
      </w:pP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Экономиканы жоспарлы дамытудың объективті қажеттілігі өндерушілердің бөлінуіне және қоғамдық еңбек бөлінісінің дамуына байланысты пайда болады.</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Ф. Энгельс «Анти - Дюринг» атты еңбегінде былай деп жазды: «Дамыған қоғамда өндірістегі анархия өндірісті қоғамдық жоспарлы реттеумен ауыстырылады, ол бүкіл қоғам қажеттілігіне және оның мүшелерінің қажеттілігіне сай жүргізіледі». </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Өз кезінде К. Маркс жоспарларды қоғамдық еңбекті халық шаруашылығының салалары мен түрлеріне бөлуде қажетті пропорцияларды қоғамның сұранысы мен мүмкіндіктеріне сәйкес саналы анықтау және жүзеге асыру үшін қажет деп түсіндіріледі. 1868 жылы 11 шілдеде Л. Кугельманға жазған хатында ол былай деген болатын: «Қоғамдық еңбекте белгілі пропорциямен бөлу қажеттілігі қоғамдық өндірістің белгілі формасына сәйкес жойылуы мүмкін емес, оның көріну формасы ғана өзгереді». В.И. Ленин экономиканы жоспарлау дегеніміз «тұрақты, саналы түрде ұстап тұратын теңгерімділік (үйлесімділік)» деп бірнеше рет атап көрсетті. </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Экономикалық әдебиеттерде пропорциялар жүйесі деген ұғым қолданылады, оның құрамына дүниежүзілік, халықтық, салааралық, өндірістік және аумақтық пропорциялар енеді. Бұл пропорциялар өзара байланысты, болжау және жоспар негізінде анықталады, сөйтіп халық шаруашылығының белгілі бағытпен дамуына жағдай жасайды. Олар экономикалық тепе – теңдік пен қоғамдық өндірістің тиімділігін көрсетеді, сондай – ақ оның құрылымдарының жетілуін, экономикалық өсу қарқынын, жоспарланған кезеңнің экономикалық және әлеуметтік – саяси міндеттерін шешудің жолдарын анықтайды.</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Сонымен, жоспарлау мен болжау экономикалық заңдылықтарға сәйкес өндірістің ішкі және сыртқы үйлесімділігін, оның өнімдерін бөлу мен тұтынуды реттуге бағытталған адамдардың саналы әрекеті болып табылады. Сондықтан жоспарлау халық шаруашылығын басқарудың басты құрамдас бөлігі болып саналады. Оның негізгі мақсаты -  экономикалық даму барысында  кездесетін қайшылықтар мен жағымсыз құбылыстарға жол бермеу.</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Әкімшілік жоспарлау жүйесінен нарықтық экономикаға көшуге байланысты және халық шаруашылығын дамытудың жаңа қарым – қатынастарының қалыптасуы жағдайында жоспарлау жаңа қырынан көрінеді де, жаңа міндеттерді шешуді көздейді. Жаңа жағдайдағы жоспарлаудың сапалық ерекшелігі – жоғарыдан жасалатын бұрынғы директивті жоспарлау орталық және жергілікті органдардың, кәсіпорындар мен ұйымдардың өзара тиімді келісімі арқылы орындылатын нұсқаулы жоспарлауға айналады.</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Нарықтық экономикада жоспарлау жойылмайды, керісінше, жоспар мен нарықтың (рынок) өзара байланысты күшейе түседі. Әйтпесе нарықтың өз бетінше дамуы және өзін - өзі реттеуі қоғамды экономикалық және әлеуметтік процестер барысында үлкен қателіктер мен күрделі олқылықтарға ұрындырады. Сондықтан әр бір мемлекет, жоспарлау мен экономикалық реттеуге сүйене отырып, пайда болған диформацияларға түзетулер енгізіп, нарықтық қатынастарды әлсін -әлсін бәсекелестік жағдайына келтіреді, экономиканы динамикалық тепе – теңдікте ұстап, тұтынуды қоғамның төменгі күнкөріс деңгейі дәрежесіне сәйкестендіруге тырысады. Ал нарықтың өзі бұл жағдайда өндірістің бақылаушы және оның реттеуші – сарапшысы ролін атқарады, сонымен қатар барлық жоспарлау мен шаруашылық субъектілерінің тікелей және өзара байланыстарын қолдайды.</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Сонымен, жоспарлау жүйесі нарықсыз, нарықтық қатынастар механизмінсіз сәтсіздікке ұшыраса, тиісінше нарықтық шаруашылықты болжаусыз және реттеусіз жүргізу аса тиімді болмайды. Нарықтық қатынастар қаншама еркін, өз бетінше қалыптасады Сонымен, жоспарлау жүйесі нарықсыз, нарықтық қатынастар механизмінсіз сәтсіздікке ұшыраса, тиісінше нарықтық шаруашылықты болжаусыз және реттеусіз жүргізу аса тиімді болмайды. Нарықтық қатынастар қаншама еркін, өз бетінше қалыптасқан делінгенмен, барлық елдерде экономикалық даму жолдары жоспар бойынша анықталады. Әрине, бұл жоспар тікелей бұйрық немесе директива түрінде болмауы тиіс.</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Жоспарлау мен болжаудың объективті қажеттілігінің алғышарттары мыналар болып саналады:</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w:t>
      </w:r>
      <w:r w:rsidRPr="00BF3FE9">
        <w:rPr>
          <w:rFonts w:ascii="Times New Roman" w:hAnsi="Times New Roman"/>
          <w:b/>
          <w:color w:val="000000"/>
          <w:sz w:val="24"/>
          <w:szCs w:val="24"/>
          <w:lang w:val="kk-KZ"/>
        </w:rPr>
        <w:t xml:space="preserve">Біріншеден, </w:t>
      </w:r>
      <w:r w:rsidRPr="00BF3FE9">
        <w:rPr>
          <w:rFonts w:ascii="Times New Roman" w:hAnsi="Times New Roman"/>
          <w:color w:val="000000"/>
          <w:sz w:val="24"/>
          <w:szCs w:val="24"/>
          <w:lang w:val="kk-KZ"/>
        </w:rPr>
        <w:t>қазіргі кезде экономиканың дамуына ғылыми – техникалық прогрестің әсері күшейе түсті, барлық елдерде озық және күрделенген технологияларға көшу, еңбек пен өндірісті ұйымдастырудың тиімді формаларына өту жоспарларды, болжау жасауды және олардың нәтижесін алдын ала көре білуді талап етеді.</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w:t>
      </w:r>
      <w:r w:rsidRPr="00BF3FE9">
        <w:rPr>
          <w:rFonts w:ascii="Times New Roman" w:hAnsi="Times New Roman"/>
          <w:b/>
          <w:color w:val="000000"/>
          <w:sz w:val="24"/>
          <w:szCs w:val="24"/>
          <w:lang w:val="kk-KZ"/>
        </w:rPr>
        <w:t xml:space="preserve">Екіншіден, </w:t>
      </w:r>
      <w:r w:rsidRPr="00BF3FE9">
        <w:rPr>
          <w:rFonts w:ascii="Times New Roman" w:hAnsi="Times New Roman"/>
          <w:color w:val="000000"/>
          <w:sz w:val="24"/>
          <w:szCs w:val="24"/>
          <w:lang w:val="kk-KZ"/>
        </w:rPr>
        <w:t>жоспарлау мен болжау жасау басқарудың қажетті функциясы ретінде қолданылады. Ол мемлекетке экономиканың цилкдық дамуын алдын ала білу, тепе – теңдік сақтау және пайда болған ауытқушылықтың түзету, экономикалық және әлеуметтік нәтижелерді өзара байланыстыру, сондай – ақ халықтың жағдайы төмен бөлігінің мүддесін қорғау үшін қажет.</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w:t>
      </w:r>
      <w:r w:rsidRPr="00BF3FE9">
        <w:rPr>
          <w:rFonts w:ascii="Times New Roman" w:hAnsi="Times New Roman"/>
          <w:b/>
          <w:color w:val="000000"/>
          <w:sz w:val="24"/>
          <w:szCs w:val="24"/>
          <w:lang w:val="kk-KZ"/>
        </w:rPr>
        <w:t xml:space="preserve">Үшіншіден, </w:t>
      </w:r>
      <w:r w:rsidRPr="00BF3FE9">
        <w:rPr>
          <w:rFonts w:ascii="Times New Roman" w:hAnsi="Times New Roman"/>
          <w:color w:val="000000"/>
          <w:sz w:val="24"/>
          <w:szCs w:val="24"/>
          <w:lang w:val="kk-KZ"/>
        </w:rPr>
        <w:t xml:space="preserve">нарықтық экономика жағдайында кез келген фирма (кәсіпкер) меншіктің түріне және шаруашылықты жүргізу формасына, құрылу уақыты мен өндірісінің көлеміне қарамастан, негізгі мақсатқа жету үшін кәсіпкерлік әрекетінің өзіндік даму стратегиясы мен тактикасын айқындап алуы керек. Оларға бағыт және нұсқау беру тек қана мемлекет тарапынан жасалған болжам – жоспарларда ғана көрсетіледі. </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Жоспарлау мен болжау – қоғамдық өндірістің дамуы мен оның нәтижелерін ғылыми тұрғыдан көре білу жолы. Ол халық шаруашылығы салаларының өзара байланыстарына, бір – біріне  объективті тәуелділігіне, ғылыми – техникалық және әлеуметтік тенденциялардың заңдылықтарына негізделеді.  Зерттелетін процестерге әсерінің нақтылығына және өзгешеліктеріне қарай болжаудың үш түрі айқындалады:  ғылыми болжам (гипотеза), болжау , жоспар. </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Кез келген алдын ала болжаудың алғашқы формасы – ғылыми болжам (</w:t>
      </w:r>
      <w:r w:rsidRPr="00BF3FE9">
        <w:rPr>
          <w:rFonts w:ascii="Times New Roman" w:hAnsi="Times New Roman"/>
          <w:b/>
          <w:color w:val="000000"/>
          <w:sz w:val="24"/>
          <w:szCs w:val="24"/>
          <w:lang w:val="kk-KZ"/>
        </w:rPr>
        <w:t>гипотеза</w:t>
      </w:r>
      <w:r w:rsidRPr="00BF3FE9">
        <w:rPr>
          <w:rFonts w:ascii="Times New Roman" w:hAnsi="Times New Roman"/>
          <w:color w:val="000000"/>
          <w:sz w:val="24"/>
          <w:szCs w:val="24"/>
          <w:lang w:val="kk-KZ"/>
        </w:rPr>
        <w:t xml:space="preserve">, грек сөзі – негіздеме, жорамал). Бұл – бірден байқауға келмейтін фактілер туралы ғылыми дәлелденген болжамдар немесе анықталған құбылыстар жиынтығы белгілі тәртіп бойынша түсіндіру. </w:t>
      </w:r>
      <w:r w:rsidRPr="00BF3FE9">
        <w:rPr>
          <w:rFonts w:ascii="Times New Roman" w:hAnsi="Times New Roman"/>
          <w:b/>
          <w:color w:val="000000"/>
          <w:sz w:val="24"/>
          <w:szCs w:val="24"/>
          <w:lang w:val="kk-KZ"/>
        </w:rPr>
        <w:t xml:space="preserve">Гипотеза </w:t>
      </w:r>
      <w:r w:rsidRPr="00BF3FE9">
        <w:rPr>
          <w:rFonts w:ascii="Times New Roman" w:hAnsi="Times New Roman"/>
          <w:color w:val="000000"/>
          <w:sz w:val="24"/>
          <w:szCs w:val="24"/>
          <w:lang w:val="kk-KZ"/>
        </w:rPr>
        <w:t xml:space="preserve">(болжам) алдын ала болжауды жалпы теория дәрежесінде сипаттайды. Гипотеза теорияға негізделіп зерттеліп отырған нысандардың байланыстары мен себеп – салдары  жөніндегі заңдылықтарды көрсетеді.  Ғылыми болжамдар дәрежесінде сапалық мінездемелер ғана беріледі. Болжам (гипотеза) тексеріліп, тәжірибемен салыстырып, дұрстығына көз жеткізілгеннен кейін, жалпы теориялар негізінде ғылыми болжауға негіз бола алады. </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Болжау (прогноз – грекше алдын ала білу деген сөз) – алынған мәліметтер негізінде оқиға, құбылыс, процестердің өзгеруін (дамуын немесе жойылуын) алдын ала көре білу болып табылады. Болжам мен (гипотеза) салыстырғанда болжауда (прогноз) жағдай анығырақ көрінеді, себебі ол тек сапалық қана емес, сандық параметрлерге де сүйенеді, сондықтан нысанның болашағын сандық жағынан да нақты көрсете біледі. Болжау алдын ала көруді теория дәрежесінде және нақты қолданбалытүрде көрсетеді. Сонымен, болжау болжамнан анықтылығымен, дәлдігімен ерекшеленеді. Сонымен қатар болжаудың зерттелетін нысан жөніндегі жобасы ықтималдық сипатта болады. </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Ал жоспар болса, зерттеліп отырған нысанның жағдайыналдын ала нақты көре білу, сол арқылы көздеген мақсатқа жету жолы болып табылады. Онда қойылған мақсатқа сәйкес дамудың жолдары мен тәсілдері көрсетіледі, сондай – ақ шешудің басқару жолдары анықталады. Сонымен, жоспарда алдын ала көре білу дәлірек және айқынырақ көрініс табады. Болжау сияқты жоспар да нақты, қолданбалы ғылымдардың нәтижелеріне негізделеді.</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Басқару мен жоспарлау жүйесінде алдын ала көре білу формалары (болжам, болжау, жоспар) бір – бірімен тығыз байланысты болады. Бұл процестің алғашқы бастамасы – нысанның жағдаыйн жалпы ғылыми тұрғыдан алдын ала көре білу болса, соңғы кезеңі – нысанның жаңа қалыптасқан жағдайында жоспар жасауға көшу. Бұлардың арасын байланыстырушы ретінде болжаудың маңызы зор. </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Жоспарлау және болжау ғылыми тұрғыдан қоғамдық дамудың қарқыны мен өзара тепе – теңдігіне байланысты процестер мен экономикалық заңдардың ерекше көріністерін зерттейді. Бұл ғылымның мақсаты – экономикалық заңдарға сүйене отырып, халық шаруашылығын дамудың жоспарына болжау жасау және оны жүзеге асыру жолдарын көрсету.  Осы міндет орындалғанда, бір жағынан, экономикалық заңдылықтарының дұрыс ескерілуі, екінші жағынан, олардың іс – тәжірибеде қолданылуы қадағаланады. </w:t>
      </w:r>
    </w:p>
    <w:p w:rsidR="003061CC" w:rsidRPr="00BF3FE9" w:rsidRDefault="003061CC" w:rsidP="00973583">
      <w:pPr>
        <w:jc w:val="both"/>
        <w:rPr>
          <w:rFonts w:ascii="Times New Roman" w:hAnsi="Times New Roman"/>
          <w:color w:val="000000"/>
          <w:sz w:val="24"/>
          <w:szCs w:val="24"/>
          <w:lang w:val="kk-KZ"/>
        </w:rPr>
      </w:pPr>
      <w:r w:rsidRPr="00BF3FE9">
        <w:rPr>
          <w:rFonts w:ascii="Times New Roman" w:hAnsi="Times New Roman"/>
          <w:color w:val="000000"/>
          <w:sz w:val="24"/>
          <w:szCs w:val="24"/>
          <w:lang w:val="kk-KZ"/>
        </w:rPr>
        <w:t xml:space="preserve">      Жоспарлау мен болжау мына бағыттар бойынша іске асырылады:</w:t>
      </w:r>
    </w:p>
    <w:p w:rsidR="003061CC" w:rsidRPr="00BF3FE9" w:rsidRDefault="003061CC" w:rsidP="00973583">
      <w:pPr>
        <w:numPr>
          <w:ilvl w:val="0"/>
          <w:numId w:val="4"/>
        </w:numPr>
        <w:spacing w:after="0" w:line="240" w:lineRule="auto"/>
        <w:jc w:val="both"/>
        <w:rPr>
          <w:rFonts w:ascii="Times New Roman" w:hAnsi="Times New Roman"/>
          <w:color w:val="000000"/>
          <w:sz w:val="24"/>
          <w:szCs w:val="24"/>
          <w:lang w:val="kk-KZ"/>
        </w:rPr>
      </w:pPr>
      <w:r w:rsidRPr="00BF3FE9">
        <w:rPr>
          <w:rFonts w:ascii="Times New Roman" w:hAnsi="Times New Roman"/>
          <w:color w:val="000000"/>
          <w:sz w:val="24"/>
          <w:szCs w:val="24"/>
          <w:lang w:val="kk-KZ"/>
        </w:rPr>
        <w:t>халық шаруашылығы дамуының мақсатын анықтау;</w:t>
      </w:r>
    </w:p>
    <w:p w:rsidR="003061CC" w:rsidRPr="00BF3FE9" w:rsidRDefault="003061CC" w:rsidP="00973583">
      <w:pPr>
        <w:numPr>
          <w:ilvl w:val="0"/>
          <w:numId w:val="4"/>
        </w:numPr>
        <w:spacing w:after="0" w:line="240" w:lineRule="auto"/>
        <w:jc w:val="both"/>
        <w:rPr>
          <w:rFonts w:ascii="Times New Roman" w:hAnsi="Times New Roman"/>
          <w:color w:val="000000"/>
          <w:sz w:val="24"/>
          <w:szCs w:val="24"/>
          <w:lang w:val="kk-KZ"/>
        </w:rPr>
      </w:pPr>
      <w:r w:rsidRPr="00BF3FE9">
        <w:rPr>
          <w:rFonts w:ascii="Times New Roman" w:hAnsi="Times New Roman"/>
          <w:color w:val="000000"/>
          <w:sz w:val="24"/>
          <w:szCs w:val="24"/>
          <w:lang w:val="kk-KZ"/>
        </w:rPr>
        <w:t>оларға жетудің тиімді жолдары мен тәсілдерін іздестіру;</w:t>
      </w:r>
    </w:p>
    <w:p w:rsidR="003061CC" w:rsidRPr="00BF3FE9" w:rsidRDefault="003061CC" w:rsidP="00973583">
      <w:pPr>
        <w:numPr>
          <w:ilvl w:val="0"/>
          <w:numId w:val="4"/>
        </w:numPr>
        <w:spacing w:after="0" w:line="240" w:lineRule="auto"/>
        <w:jc w:val="both"/>
        <w:rPr>
          <w:rFonts w:ascii="Times New Roman" w:hAnsi="Times New Roman"/>
          <w:color w:val="000000"/>
          <w:sz w:val="24"/>
          <w:szCs w:val="24"/>
          <w:lang w:val="kk-KZ"/>
        </w:rPr>
      </w:pPr>
      <w:r w:rsidRPr="00BF3FE9">
        <w:rPr>
          <w:rFonts w:ascii="Times New Roman" w:hAnsi="Times New Roman"/>
          <w:color w:val="000000"/>
          <w:sz w:val="24"/>
          <w:szCs w:val="24"/>
          <w:lang w:val="kk-KZ"/>
        </w:rPr>
        <w:t>қойылған мақсатқа жету үшін қажетті ресурстарды айқындау.</w:t>
      </w:r>
    </w:p>
    <w:p w:rsidR="003061CC" w:rsidRPr="00BF3FE9" w:rsidRDefault="003061CC" w:rsidP="00973583">
      <w:pPr>
        <w:jc w:val="both"/>
        <w:rPr>
          <w:rFonts w:ascii="Times New Roman" w:hAnsi="Times New Roman"/>
          <w:sz w:val="24"/>
          <w:szCs w:val="24"/>
          <w:lang w:val="kk-KZ"/>
        </w:rPr>
      </w:pPr>
      <w:r w:rsidRPr="00BF3FE9">
        <w:rPr>
          <w:rFonts w:ascii="Times New Roman" w:hAnsi="Times New Roman"/>
          <w:sz w:val="24"/>
          <w:szCs w:val="24"/>
          <w:lang w:val="kk-KZ"/>
        </w:rPr>
        <w:t xml:space="preserve">    </w:t>
      </w:r>
    </w:p>
    <w:p w:rsidR="003061CC" w:rsidRPr="00BF3FE9" w:rsidRDefault="003061CC" w:rsidP="00973583">
      <w:pPr>
        <w:jc w:val="center"/>
        <w:rPr>
          <w:rFonts w:ascii="Times New Roman" w:hAnsi="Times New Roman"/>
          <w:b/>
          <w:sz w:val="24"/>
          <w:szCs w:val="24"/>
          <w:lang w:val="kk-KZ"/>
        </w:rPr>
      </w:pPr>
      <w:r w:rsidRPr="00BF3FE9">
        <w:rPr>
          <w:rFonts w:ascii="Times New Roman" w:hAnsi="Times New Roman"/>
          <w:b/>
          <w:sz w:val="24"/>
          <w:szCs w:val="24"/>
          <w:lang w:val="kk-KZ"/>
        </w:rPr>
        <w:t>Бақылау сұрақтары:</w:t>
      </w:r>
    </w:p>
    <w:p w:rsidR="003061CC" w:rsidRPr="00BF3FE9" w:rsidRDefault="003061CC" w:rsidP="00973583">
      <w:pPr>
        <w:jc w:val="center"/>
        <w:rPr>
          <w:rFonts w:ascii="Times New Roman" w:hAnsi="Times New Roman"/>
          <w:sz w:val="24"/>
          <w:szCs w:val="24"/>
          <w:lang w:val="kk-KZ"/>
        </w:rPr>
      </w:pPr>
    </w:p>
    <w:p w:rsidR="003061CC" w:rsidRPr="00BF3FE9" w:rsidRDefault="003061CC" w:rsidP="00973583">
      <w:pPr>
        <w:numPr>
          <w:ilvl w:val="0"/>
          <w:numId w:val="3"/>
        </w:numPr>
        <w:spacing w:after="0" w:line="240" w:lineRule="auto"/>
        <w:jc w:val="both"/>
        <w:rPr>
          <w:rFonts w:ascii="Times New Roman" w:hAnsi="Times New Roman"/>
          <w:sz w:val="24"/>
          <w:szCs w:val="24"/>
          <w:lang w:val="kk-KZ"/>
        </w:rPr>
      </w:pPr>
      <w:r w:rsidRPr="00BF3FE9">
        <w:rPr>
          <w:rFonts w:ascii="Times New Roman" w:hAnsi="Times New Roman"/>
          <w:sz w:val="24"/>
          <w:szCs w:val="24"/>
          <w:lang w:val="kk-KZ"/>
        </w:rPr>
        <w:t>Пәннің мазмұны, мақсаттары мен есептері.</w:t>
      </w:r>
    </w:p>
    <w:p w:rsidR="003061CC" w:rsidRPr="00BF3FE9" w:rsidRDefault="003061CC" w:rsidP="00973583">
      <w:pPr>
        <w:numPr>
          <w:ilvl w:val="0"/>
          <w:numId w:val="3"/>
        </w:numPr>
        <w:spacing w:after="0" w:line="240" w:lineRule="auto"/>
        <w:jc w:val="both"/>
        <w:rPr>
          <w:rFonts w:ascii="Times New Roman" w:hAnsi="Times New Roman"/>
          <w:sz w:val="24"/>
          <w:szCs w:val="24"/>
          <w:lang w:val="kk-KZ"/>
        </w:rPr>
      </w:pPr>
      <w:r w:rsidRPr="00BF3FE9">
        <w:rPr>
          <w:rFonts w:ascii="Times New Roman" w:hAnsi="Times New Roman"/>
          <w:sz w:val="24"/>
          <w:szCs w:val="24"/>
          <w:lang w:val="kk-KZ"/>
        </w:rPr>
        <w:t>Жоспарлау және болжау терминдерінің мәні, түсінігі.</w:t>
      </w:r>
    </w:p>
    <w:p w:rsidR="003061CC" w:rsidRPr="00BF3FE9" w:rsidRDefault="003061CC" w:rsidP="00973583">
      <w:pPr>
        <w:numPr>
          <w:ilvl w:val="0"/>
          <w:numId w:val="3"/>
        </w:numPr>
        <w:spacing w:after="0" w:line="240" w:lineRule="auto"/>
        <w:jc w:val="both"/>
        <w:rPr>
          <w:rFonts w:ascii="Times New Roman" w:hAnsi="Times New Roman"/>
          <w:sz w:val="24"/>
          <w:szCs w:val="24"/>
          <w:lang w:val="kk-KZ"/>
        </w:rPr>
      </w:pPr>
      <w:r w:rsidRPr="00BF3FE9">
        <w:rPr>
          <w:rFonts w:ascii="Times New Roman" w:hAnsi="Times New Roman"/>
          <w:sz w:val="24"/>
          <w:szCs w:val="24"/>
          <w:lang w:val="kk-KZ"/>
        </w:rPr>
        <w:t>Жоспарлау мен болжаудың бағыттары.</w:t>
      </w:r>
    </w:p>
    <w:p w:rsidR="003061CC" w:rsidRPr="00BF3FE9" w:rsidRDefault="003061CC" w:rsidP="00973583">
      <w:pPr>
        <w:ind w:left="360"/>
        <w:jc w:val="center"/>
        <w:rPr>
          <w:rFonts w:ascii="Times New Roman" w:hAnsi="Times New Roman"/>
          <w:sz w:val="24"/>
          <w:szCs w:val="24"/>
          <w:lang w:val="kk-KZ"/>
        </w:rPr>
      </w:pPr>
    </w:p>
    <w:p w:rsidR="003061CC" w:rsidRPr="00BF3FE9" w:rsidRDefault="003061CC" w:rsidP="00973583">
      <w:pPr>
        <w:jc w:val="center"/>
        <w:rPr>
          <w:rFonts w:ascii="Times New Roman" w:hAnsi="Times New Roman"/>
          <w:b/>
          <w:sz w:val="24"/>
          <w:szCs w:val="24"/>
          <w:lang w:val="kk-KZ"/>
        </w:rPr>
      </w:pPr>
      <w:r w:rsidRPr="00BF3FE9">
        <w:rPr>
          <w:rFonts w:ascii="Times New Roman" w:hAnsi="Times New Roman"/>
          <w:b/>
          <w:sz w:val="24"/>
          <w:szCs w:val="24"/>
          <w:lang w:val="kk-KZ"/>
        </w:rPr>
        <w:t>Әдебиеттер:</w:t>
      </w:r>
    </w:p>
    <w:p w:rsidR="003061CC" w:rsidRPr="00BF3FE9" w:rsidRDefault="003061CC" w:rsidP="00973583">
      <w:pPr>
        <w:jc w:val="center"/>
        <w:rPr>
          <w:rFonts w:ascii="Times New Roman" w:hAnsi="Times New Roman"/>
          <w:sz w:val="24"/>
          <w:szCs w:val="24"/>
          <w:lang w:val="kk-KZ"/>
        </w:rPr>
      </w:pPr>
      <w:r w:rsidRPr="00BF3FE9">
        <w:rPr>
          <w:rFonts w:ascii="Times New Roman" w:hAnsi="Times New Roman"/>
          <w:sz w:val="24"/>
          <w:szCs w:val="24"/>
          <w:lang w:val="kk-KZ"/>
        </w:rPr>
        <w:t xml:space="preserve">2, 3 – 6 бет, 3, 17 – 27 бет </w:t>
      </w:r>
    </w:p>
    <w:p w:rsidR="003061CC" w:rsidRPr="00BF3FE9" w:rsidRDefault="003061CC" w:rsidP="00973583">
      <w:pPr>
        <w:ind w:left="360"/>
        <w:jc w:val="center"/>
        <w:rPr>
          <w:rFonts w:ascii="Times New Roman" w:hAnsi="Times New Roman"/>
          <w:sz w:val="24"/>
          <w:szCs w:val="24"/>
          <w:lang w:val="kk-KZ"/>
        </w:rPr>
      </w:pPr>
    </w:p>
    <w:p w:rsidR="003061CC" w:rsidRDefault="003061CC" w:rsidP="00973583">
      <w:pPr>
        <w:spacing w:after="0" w:line="240" w:lineRule="auto"/>
        <w:ind w:firstLine="709"/>
        <w:jc w:val="both"/>
        <w:rPr>
          <w:rStyle w:val="submenu-table"/>
          <w:rFonts w:ascii="Times New Roman" w:hAnsi="Times New Roman"/>
          <w:b/>
          <w:bCs/>
          <w:color w:val="000000"/>
          <w:sz w:val="27"/>
          <w:szCs w:val="27"/>
          <w:shd w:val="clear" w:color="auto" w:fill="FFFFFF"/>
          <w:lang w:val="kk-KZ"/>
        </w:rPr>
      </w:pPr>
      <w:r>
        <w:rPr>
          <w:rStyle w:val="submenu-table"/>
          <w:rFonts w:ascii="Times New Roman" w:hAnsi="Times New Roman"/>
          <w:b/>
          <w:bCs/>
          <w:color w:val="000000"/>
          <w:sz w:val="27"/>
          <w:szCs w:val="27"/>
          <w:shd w:val="clear" w:color="auto" w:fill="FFFFFF"/>
          <w:lang w:val="kk-KZ"/>
        </w:rPr>
        <w:t>3</w:t>
      </w:r>
      <w:r w:rsidRPr="00AC3FC1">
        <w:rPr>
          <w:rStyle w:val="submenu-table"/>
          <w:rFonts w:ascii="Times New Roman" w:hAnsi="Times New Roman"/>
          <w:b/>
          <w:bCs/>
          <w:color w:val="000000"/>
          <w:sz w:val="27"/>
          <w:szCs w:val="27"/>
          <w:shd w:val="clear" w:color="auto" w:fill="FFFFFF"/>
          <w:lang w:val="kk-KZ"/>
        </w:rPr>
        <w:t xml:space="preserve"> Әлеуметтік-экономикалық жоспарлаудың жүйесі</w:t>
      </w:r>
    </w:p>
    <w:p w:rsidR="003061CC" w:rsidRDefault="003061CC" w:rsidP="00973583">
      <w:pPr>
        <w:jc w:val="both"/>
        <w:rPr>
          <w:rFonts w:ascii="Times New Roman" w:hAnsi="Times New Roman"/>
          <w:b/>
          <w:sz w:val="24"/>
          <w:szCs w:val="24"/>
          <w:lang w:val="kk-KZ"/>
        </w:rPr>
      </w:pPr>
    </w:p>
    <w:p w:rsidR="003061CC" w:rsidRPr="00C21FD2" w:rsidRDefault="003061CC" w:rsidP="00973583">
      <w:pPr>
        <w:jc w:val="both"/>
        <w:rPr>
          <w:rFonts w:ascii="Times New Roman" w:hAnsi="Times New Roman"/>
          <w:sz w:val="24"/>
          <w:szCs w:val="24"/>
          <w:lang w:val="kk-KZ"/>
        </w:rPr>
      </w:pPr>
      <w:r w:rsidRPr="00C21FD2">
        <w:rPr>
          <w:rFonts w:ascii="Times New Roman" w:hAnsi="Times New Roman"/>
          <w:b/>
          <w:sz w:val="24"/>
          <w:szCs w:val="24"/>
          <w:lang w:val="kk-KZ"/>
        </w:rPr>
        <w:t xml:space="preserve">Дәріс мақсаты: </w:t>
      </w:r>
      <w:r w:rsidRPr="00C21FD2">
        <w:rPr>
          <w:rFonts w:ascii="Times New Roman" w:hAnsi="Times New Roman"/>
          <w:sz w:val="24"/>
          <w:szCs w:val="24"/>
          <w:lang w:val="kk-KZ"/>
        </w:rPr>
        <w:t>Жоспарлау жүйесін оқып зерттеу, жобалаудың және болжаудың принциптерін, әдістерін игеру.</w:t>
      </w:r>
    </w:p>
    <w:p w:rsidR="003061CC" w:rsidRPr="00C21FD2" w:rsidRDefault="003061CC" w:rsidP="00973583">
      <w:pPr>
        <w:jc w:val="both"/>
        <w:rPr>
          <w:rFonts w:ascii="Times New Roman" w:hAnsi="Times New Roman"/>
          <w:b/>
          <w:sz w:val="24"/>
          <w:szCs w:val="24"/>
          <w:lang w:val="kk-KZ"/>
        </w:rPr>
      </w:pPr>
      <w:r w:rsidRPr="00C21FD2">
        <w:rPr>
          <w:rFonts w:ascii="Times New Roman" w:hAnsi="Times New Roman"/>
          <w:b/>
          <w:sz w:val="24"/>
          <w:szCs w:val="24"/>
          <w:lang w:val="kk-KZ"/>
        </w:rPr>
        <w:tab/>
      </w:r>
    </w:p>
    <w:p w:rsidR="003061CC" w:rsidRPr="00C21FD2" w:rsidRDefault="003061CC" w:rsidP="00973583">
      <w:pPr>
        <w:rPr>
          <w:rFonts w:ascii="Times New Roman" w:hAnsi="Times New Roman"/>
          <w:b/>
          <w:sz w:val="24"/>
          <w:szCs w:val="24"/>
          <w:lang w:val="kk-KZ"/>
        </w:rPr>
      </w:pPr>
      <w:r w:rsidRPr="00C21FD2">
        <w:rPr>
          <w:rFonts w:ascii="Times New Roman" w:hAnsi="Times New Roman"/>
          <w:b/>
          <w:sz w:val="24"/>
          <w:szCs w:val="24"/>
          <w:lang w:val="kk-KZ"/>
        </w:rPr>
        <w:t>Дәріс жоспары:</w:t>
      </w:r>
    </w:p>
    <w:p w:rsidR="003061CC" w:rsidRPr="00C21FD2" w:rsidRDefault="003061CC" w:rsidP="00973583">
      <w:pPr>
        <w:jc w:val="both"/>
        <w:rPr>
          <w:rFonts w:ascii="Times New Roman" w:hAnsi="Times New Roman"/>
          <w:sz w:val="24"/>
          <w:szCs w:val="24"/>
          <w:lang w:val="kk-KZ"/>
        </w:rPr>
      </w:pPr>
      <w:r w:rsidRPr="00C21FD2">
        <w:rPr>
          <w:rFonts w:ascii="Times New Roman" w:hAnsi="Times New Roman"/>
          <w:b/>
          <w:sz w:val="24"/>
          <w:szCs w:val="24"/>
          <w:lang w:val="kk-KZ"/>
        </w:rPr>
        <w:tab/>
      </w:r>
      <w:r w:rsidRPr="00C21FD2">
        <w:rPr>
          <w:rFonts w:ascii="Times New Roman" w:hAnsi="Times New Roman"/>
          <w:sz w:val="24"/>
          <w:szCs w:val="24"/>
          <w:lang w:val="kk-KZ"/>
        </w:rPr>
        <w:t>1. Жоспарлау жүйесі: мәні, негізгі бағыттары.</w:t>
      </w:r>
    </w:p>
    <w:p w:rsidR="003061CC" w:rsidRPr="00C21FD2" w:rsidRDefault="003061CC" w:rsidP="00973583">
      <w:pPr>
        <w:jc w:val="both"/>
        <w:rPr>
          <w:rFonts w:ascii="Times New Roman" w:hAnsi="Times New Roman"/>
          <w:sz w:val="24"/>
          <w:szCs w:val="24"/>
          <w:lang w:val="kk-KZ"/>
        </w:rPr>
      </w:pPr>
      <w:r w:rsidRPr="00C21FD2">
        <w:rPr>
          <w:rFonts w:ascii="Times New Roman" w:hAnsi="Times New Roman"/>
          <w:sz w:val="24"/>
          <w:szCs w:val="24"/>
          <w:lang w:val="kk-KZ"/>
        </w:rPr>
        <w:tab/>
        <w:t>2. Болжамның типтері және түрлері.</w:t>
      </w:r>
    </w:p>
    <w:p w:rsidR="003061CC" w:rsidRDefault="003061CC" w:rsidP="00973583">
      <w:pPr>
        <w:spacing w:after="0" w:line="240" w:lineRule="auto"/>
        <w:ind w:firstLine="709"/>
        <w:jc w:val="both"/>
        <w:rPr>
          <w:rFonts w:ascii="Times New Roman" w:hAnsi="Times New Roman"/>
          <w:color w:val="000000"/>
          <w:sz w:val="27"/>
          <w:szCs w:val="27"/>
          <w:shd w:val="clear" w:color="auto" w:fill="FFFFFF"/>
          <w:lang w:val="kk-KZ"/>
        </w:rPr>
      </w:pPr>
    </w:p>
    <w:p w:rsidR="003061CC" w:rsidRDefault="003061CC" w:rsidP="00973583">
      <w:pPr>
        <w:spacing w:after="0" w:line="240" w:lineRule="auto"/>
        <w:ind w:firstLine="709"/>
        <w:jc w:val="both"/>
        <w:rPr>
          <w:rFonts w:ascii="Times New Roman" w:hAnsi="Times New Roman"/>
          <w:color w:val="000000"/>
          <w:sz w:val="27"/>
          <w:szCs w:val="27"/>
          <w:shd w:val="clear" w:color="auto" w:fill="FFFFFF"/>
          <w:lang w:val="kk-KZ"/>
        </w:rPr>
      </w:pPr>
      <w:r w:rsidRPr="00AC3FC1">
        <w:rPr>
          <w:rFonts w:ascii="Times New Roman" w:hAnsi="Times New Roman"/>
          <w:color w:val="000000"/>
          <w:sz w:val="27"/>
          <w:szCs w:val="27"/>
          <w:shd w:val="clear" w:color="auto" w:fill="FFFFFF"/>
          <w:lang w:val="kk-KZ"/>
        </w:rPr>
        <w:t>«Жүйе» термині грек сөзінен шыққан, мағынасы – толық, бөлшектерден және қосындылардан құралған дегенді білдіреді.</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Жоспарлау жүйесі негізінде ұйымдастырушылық үлгілер мен әдістердің жиынтығын құрайды, олардың негізінде қоғамның экономикалық заңдарының талаптары іске асырылады.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Ол өз құрамына мерзімі бойынша барлық деңгейдегі әлеуметтік-экономикалық дамудың болашақтағы және ағымдағы жоспарларын құрайды. Бұл жоспардағы амалдар, оларды жасау әдістері, оларда қолданылатын көрсеткіштері өзара шартталған.</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Теорияда және тәжірибеде құрамына, мағынасына, орындалу мерзіміне және тағы да басқа да белгілері бойынша жоспарлардың көптеген түрлерін ажыратуға болады:</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1) мағынасы бойынша экономикалық саясат және кәсіпкерлік қызмет аспектілерінде:</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стратегиялық жоспарлау, онда мемлекеттік саяси-экономикалық саясатты іске асыру бағыттары мен әдістері, дамуы бойынша шаруашылық субъектілердің мақсатты амалдары, ұзақ кезендік уақыттағы қызметтің қайта бағытталу модификациялары негізделеді. Ол жаңа мүмкіндіктерді іздеуді талап етеді;</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тактикалық жоспарлау, онда нарықтың өзгермелі коньюнктурасын есепке ала отыра қысқа мерзімді даму амалдары шешіледі. Ол белгілі мүмкіндіктерге сілтемелерді анықтайды;</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жедел жоспарлау, өте қолайлы қысқа мерзімдегі (жыл, мезгіл, ай, декада) бар мүмкіндіктердің іске асырылуы.</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2) қамту деңгейі бойынша:</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жоспарлау, осы мәселеге қатысты барлық аймақтар мен көлемдер (кешенді, халықтық шаруашылық);</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бөдшектеп жоспарлау (белгілі бір аймақтар мен көлемдер, территориялық- аймақтық);</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кәсіпорын деңгейінде (фирма).</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3) орындалу мерзімі бойынш:</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xml:space="preserve">- қысқамерзімді (жедел) жоспарлау (жарты жыл, квартал, мезгіл, ай, апта); </w:t>
      </w:r>
    </w:p>
    <w:p w:rsidR="003061CC" w:rsidRDefault="003061CC" w:rsidP="00973583">
      <w:pPr>
        <w:spacing w:after="0" w:line="240" w:lineRule="auto"/>
        <w:ind w:firstLine="709"/>
        <w:jc w:val="both"/>
        <w:rPr>
          <w:rStyle w:val="apple-converted-space"/>
          <w:rFonts w:ascii="Times New Roman" w:hAnsi="Times New Roman"/>
          <w:color w:val="000000"/>
          <w:sz w:val="27"/>
          <w:szCs w:val="27"/>
          <w:shd w:val="clear" w:color="auto" w:fill="FFFFFF"/>
          <w:lang w:val="kk-KZ"/>
        </w:rPr>
      </w:pPr>
      <w:r w:rsidRPr="00AC3FC1">
        <w:rPr>
          <w:rFonts w:ascii="Times New Roman" w:hAnsi="Times New Roman"/>
          <w:color w:val="000000"/>
          <w:sz w:val="27"/>
          <w:szCs w:val="27"/>
          <w:shd w:val="clear" w:color="auto" w:fill="FFFFFF"/>
          <w:lang w:val="kk-KZ"/>
        </w:rPr>
        <w:t>2. ортамерзімді (тактикалық) жоспарлау ( 1-ден 5 жыл аралығында).</w:t>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4) жоспарлау тереңдігі бойынша:</w:t>
      </w:r>
      <w:r w:rsidRPr="00AC3FC1">
        <w:rPr>
          <w:rStyle w:val="apple-converted-space"/>
          <w:rFonts w:ascii="Times New Roman" w:hAnsi="Times New Roman"/>
          <w:color w:val="000000"/>
          <w:sz w:val="27"/>
          <w:szCs w:val="27"/>
          <w:shd w:val="clear" w:color="auto" w:fill="FFFFFF"/>
          <w:lang w:val="kk-KZ"/>
        </w:rPr>
        <w:t> </w:t>
      </w:r>
    </w:p>
    <w:p w:rsidR="003061CC" w:rsidRDefault="003061CC" w:rsidP="00973583">
      <w:pPr>
        <w:spacing w:after="0" w:line="240" w:lineRule="auto"/>
        <w:ind w:firstLine="709"/>
        <w:jc w:val="both"/>
        <w:rPr>
          <w:rFonts w:ascii="Times New Roman" w:hAnsi="Times New Roman"/>
          <w:color w:val="000000"/>
          <w:sz w:val="27"/>
          <w:szCs w:val="27"/>
          <w:shd w:val="clear" w:color="auto" w:fill="FFFFFF"/>
          <w:lang w:val="kk-KZ"/>
        </w:rPr>
      </w:pPr>
      <w:r w:rsidRPr="00AC3FC1">
        <w:rPr>
          <w:rFonts w:ascii="Times New Roman" w:hAnsi="Times New Roman"/>
          <w:color w:val="000000"/>
          <w:sz w:val="27"/>
          <w:szCs w:val="27"/>
          <w:shd w:val="clear" w:color="auto" w:fill="FFFFFF"/>
          <w:lang w:val="kk-KZ"/>
        </w:rPr>
        <w:t>- ауқымды;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 контурлық;</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 шектеулі;- бөлшектік.</w:t>
      </w:r>
    </w:p>
    <w:p w:rsidR="003061CC" w:rsidRDefault="003061CC" w:rsidP="00973583">
      <w:pPr>
        <w:spacing w:after="0" w:line="240" w:lineRule="auto"/>
        <w:ind w:firstLine="709"/>
        <w:jc w:val="both"/>
        <w:rPr>
          <w:rFonts w:ascii="Times New Roman" w:hAnsi="Times New Roman"/>
          <w:color w:val="000000"/>
          <w:sz w:val="27"/>
          <w:szCs w:val="27"/>
          <w:shd w:val="clear" w:color="auto" w:fill="FFFFFF"/>
          <w:lang w:val="kk-KZ"/>
        </w:rPr>
      </w:pPr>
      <w:r w:rsidRPr="00AC3FC1">
        <w:rPr>
          <w:rFonts w:ascii="Times New Roman" w:hAnsi="Times New Roman"/>
          <w:color w:val="000000"/>
          <w:sz w:val="27"/>
          <w:szCs w:val="27"/>
          <w:shd w:val="clear" w:color="auto" w:fill="FFFFFF"/>
          <w:lang w:val="kk-KZ"/>
        </w:rPr>
        <w:t>5) қызмет ету аймақтары бойынша – жоспарлау бөлінеді:</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өндірісті жоспарлау;</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қызметкерлерді жоспарлау;</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қаржыны жоспарлау;</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инновациялық жоспарлау;</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дайындалған заттар мен шығындарды жоспарлау.</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6) мәліметтердің өзгеруі бойынша</w:t>
      </w:r>
      <w:r w:rsidRPr="00AC3FC1">
        <w:rPr>
          <w:rFonts w:ascii="Times New Roman" w:hAnsi="Times New Roman"/>
          <w:i/>
          <w:iCs/>
          <w:color w:val="000000"/>
          <w:sz w:val="27"/>
          <w:szCs w:val="27"/>
          <w:shd w:val="clear" w:color="auto" w:fill="FFFFFF"/>
          <w:lang w:val="kk-KZ"/>
        </w:rPr>
        <w:t>:</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қатты (жоспарды орындау барысындағы көрсеткіштердің өзгермеуі); иілгіш (шарттардың өзгеру есебіндегі көрсеткіштерді кезеңдік дұрыстау);</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7) уақыт реті бойынша</w:t>
      </w:r>
      <w:r w:rsidRPr="00AC3FC1">
        <w:rPr>
          <w:rFonts w:ascii="Times New Roman" w:hAnsi="Times New Roman"/>
          <w:i/>
          <w:iCs/>
          <w:color w:val="000000"/>
          <w:sz w:val="27"/>
          <w:szCs w:val="27"/>
          <w:shd w:val="clear" w:color="auto" w:fill="FFFFFF"/>
          <w:lang w:val="kk-KZ"/>
        </w:rPr>
        <w:t>:</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тәртіптендірілген, ағымдағы (мерзімі өтуі бойынша – жаңа жоспарлар);</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8) уақытша бейімделу бойынша:</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реактивті (тек қана өткенге мақсатталған);</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инактивті (тек қана қазіргі уақытқа бейімделетіндер);</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преактивті (тек қана болашаққа қарауды қалайтындар);</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интерактивті (жоспарлаудың барлық жақсы идеяларының өзара әсерлесуіне бағытталған).</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9) жоспарлау тәсілдері бойынша</w:t>
      </w:r>
      <w:r w:rsidRPr="00AC3FC1">
        <w:rPr>
          <w:rFonts w:ascii="Times New Roman" w:hAnsi="Times New Roman"/>
          <w:i/>
          <w:iCs/>
          <w:color w:val="000000"/>
          <w:sz w:val="27"/>
          <w:szCs w:val="27"/>
          <w:shd w:val="clear" w:color="auto" w:fill="FFFFFF"/>
          <w:lang w:val="kk-KZ"/>
        </w:rPr>
        <w:t>:</w:t>
      </w:r>
      <w:r w:rsidRPr="00AC3FC1">
        <w:rPr>
          <w:rStyle w:val="apple-converted-space"/>
          <w:rFonts w:ascii="Times New Roman" w:hAnsi="Times New Roman"/>
          <w:i/>
          <w:iCs/>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«астынан үстіне» (прогрессивті тәсіл); үстінен астына» (ретроградты тәсіл); айналмалы тәсіл (қарсы жоспарлау).</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Жоспарлау жүйесі мақсаттары мен амалдарына байланысты өзіне болжамдарды ұйымдастырудың әр түрлі түрлері мен әдістерін қосады.</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Болжамдар типологиясының маңызды белгілері болып болжам масштабы, уақыты, объект кескіні, болжам қызметі табылады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Масштабы бойынша болжамды келесідей ажыратады: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макроэкономикалық (халықтық шаруашылық) және құрылымдық (салааралық және аймақаралық) болжамдар;</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халықтық шаруашылық кешендерді дамыту болжамдары (жанармай-энергетикалық, агроөнеркәсіптік, инвестициялық, өндірістік инфрақұрылым, халыққақа қызмет көрсету орталықтары және т.б.);</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салалық және аймақтық болжамдар, халықтық шаруашылық жүйелердің, яғни кәсіпорындар, өндірістік бірлестіктердің, сонымен қатар жекеленген өндірістер мен өнімдердің алғашқы түйіндерін болжау.</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Алдын-ала уақыты бойынша болжамдар бөлінеді: жедел, қысқа мерзімді, орта мерзімді, ұзақ мерзімді, алыс мерзімді. Жедел болжамның орындалу кезеңі – бір айға дейін, қысқа мерзімді – бір айдан бір жылға дейін, орта мерзімді – бір жылдан бес жылға дейін, ұзақ мерзімді – бес жылдан жоғары болғанда.</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Жоғарыда көрсетілген болжам түрлері зерттелетін мәселелерге баға беру келбеті және өзінің мағынасы бойынша бір-бірінен ажыратылады.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Style w:val="butback"/>
          <w:rFonts w:ascii="Times New Roman" w:hAnsi="Times New Roman"/>
          <w:b/>
          <w:bCs/>
          <w:color w:val="666666"/>
          <w:sz w:val="27"/>
          <w:szCs w:val="27"/>
          <w:shd w:val="clear" w:color="auto" w:fill="FFFFFF"/>
          <w:lang w:val="kk-KZ"/>
        </w:rPr>
        <w:t>^</w:t>
      </w:r>
      <w:r w:rsidRPr="00AC3FC1">
        <w:rPr>
          <w:rStyle w:val="apple-converted-space"/>
          <w:rFonts w:ascii="Times New Roman" w:hAnsi="Times New Roman"/>
          <w:b/>
          <w:bCs/>
          <w:color w:val="000000"/>
          <w:sz w:val="27"/>
          <w:szCs w:val="27"/>
          <w:shd w:val="clear" w:color="auto" w:fill="FFFFFF"/>
          <w:lang w:val="kk-KZ"/>
        </w:rPr>
        <w:t> </w:t>
      </w:r>
      <w:r w:rsidRPr="00AC3FC1">
        <w:rPr>
          <w:rStyle w:val="submenu-table"/>
          <w:rFonts w:ascii="Times New Roman" w:hAnsi="Times New Roman"/>
          <w:b/>
          <w:bCs/>
          <w:color w:val="000000"/>
          <w:sz w:val="27"/>
          <w:szCs w:val="27"/>
          <w:shd w:val="clear" w:color="auto" w:fill="FFFFFF"/>
          <w:lang w:val="kk-KZ"/>
        </w:rPr>
        <w:t>Жедел болжамдар</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бойынша болжанып отырған кезеңде ешқандай өзгерістер болмайды, және зерттелетін объектіде сандық және сапалық өзгерістердің болмайтынынан негізделеді. Оларда күтілетін жайттардың сандық бағалануы басым болады.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b/>
          <w:bCs/>
          <w:color w:val="000000"/>
          <w:sz w:val="27"/>
          <w:szCs w:val="27"/>
          <w:shd w:val="clear" w:color="auto" w:fill="FFFFFF"/>
          <w:lang w:val="kk-KZ"/>
        </w:rPr>
        <w:t>Қысқа мерзімді болжамдар</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тек қана сандық өзгерістерге сүйенеді.</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Style w:val="butback"/>
          <w:rFonts w:ascii="Times New Roman" w:hAnsi="Times New Roman"/>
          <w:b/>
          <w:bCs/>
          <w:color w:val="666666"/>
          <w:sz w:val="27"/>
          <w:szCs w:val="27"/>
          <w:shd w:val="clear" w:color="auto" w:fill="FFFFFF"/>
          <w:lang w:val="kk-KZ"/>
        </w:rPr>
        <w:t>^</w:t>
      </w:r>
      <w:r w:rsidRPr="00AC3FC1">
        <w:rPr>
          <w:rStyle w:val="apple-converted-space"/>
          <w:rFonts w:ascii="Times New Roman" w:hAnsi="Times New Roman"/>
          <w:b/>
          <w:bCs/>
          <w:color w:val="000000"/>
          <w:sz w:val="27"/>
          <w:szCs w:val="27"/>
          <w:shd w:val="clear" w:color="auto" w:fill="FFFFFF"/>
          <w:lang w:val="kk-KZ"/>
        </w:rPr>
        <w:t> </w:t>
      </w:r>
      <w:r w:rsidRPr="00AC3FC1">
        <w:rPr>
          <w:rStyle w:val="submenu-table"/>
          <w:rFonts w:ascii="Times New Roman" w:hAnsi="Times New Roman"/>
          <w:b/>
          <w:bCs/>
          <w:color w:val="000000"/>
          <w:sz w:val="27"/>
          <w:szCs w:val="27"/>
          <w:shd w:val="clear" w:color="auto" w:fill="FFFFFF"/>
          <w:lang w:val="kk-KZ"/>
        </w:rPr>
        <w:t>Орта мерзімді және ұзақ мерзімді болжамдар</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shd w:val="clear" w:color="auto" w:fill="FFFFFF"/>
          <w:lang w:val="kk-KZ"/>
        </w:rPr>
        <w:t>– зерттелетін объектіде сандық қана емес сапалық өзгерістерге де бағынышты болады. Орта мерзімді болжамдарда баға сандық-сапалық болса, ұзақ мерзімді болжамда керісінше сапалық-сандық болады.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Зерттелетін объектінің мінезіне байланысты болжамдардың бөлінуі өндіргіштік үрдістің әр түрлі аспектілерімен байланысты болады.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өндіргіш күштер мен өндіргіштік қарым-қатынастардың дамуы, әлеуметтік-экономикалық алғышарттар және ҒТП қорытындылары;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халықтық шаруашылықтың өсу динамикасы, темпі, факторлары және құрылымы, еңбек ресурстарын өндіру, табиғат ресурстарын экономикалық тұрғыда пайдалану, негізгі қорлар мен капиталдық салымдардың қайта жасалынуы;</w:t>
      </w:r>
      <w:r w:rsidRPr="00AC3FC1">
        <w:rPr>
          <w:rStyle w:val="apple-converted-space"/>
          <w:rFonts w:ascii="Times New Roman" w:hAnsi="Times New Roman"/>
          <w:color w:val="000000"/>
          <w:sz w:val="27"/>
          <w:szCs w:val="27"/>
          <w:shd w:val="clear" w:color="auto" w:fill="FFFFFF"/>
          <w:lang w:val="kk-KZ"/>
        </w:rPr>
        <w:t> </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 халық өмірінің деңгейі, қаржылық қарым-қатынастар, кірістер мен бағалар, сыртқы экономикалық байланыстар.</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Келтірілген бағыттардың әр қайсысының өз мағынасы бар және де өз негізіне сүйеніп жасалына алады. Сонымен қатар олардың арасында әдістемелік бірлік бар, ал ол жалпы халықтық шаруашылықтың болжамына ғылыми негізді қамтамасыз етеді.</w:t>
      </w:r>
      <w:r w:rsidRPr="00AC3FC1">
        <w:rPr>
          <w:rFonts w:ascii="Times New Roman" w:hAnsi="Times New Roman"/>
          <w:color w:val="000000"/>
          <w:sz w:val="27"/>
          <w:szCs w:val="27"/>
          <w:lang w:val="kk-KZ"/>
        </w:rPr>
        <w:br/>
      </w:r>
      <w:r w:rsidRPr="00AC3FC1">
        <w:rPr>
          <w:rFonts w:ascii="Times New Roman" w:hAnsi="Times New Roman"/>
          <w:color w:val="000000"/>
          <w:sz w:val="27"/>
          <w:szCs w:val="27"/>
          <w:lang w:val="kk-KZ"/>
        </w:rPr>
        <w:br/>
      </w:r>
      <w:r w:rsidRPr="00AC3FC1">
        <w:rPr>
          <w:rFonts w:ascii="Times New Roman" w:hAnsi="Times New Roman"/>
          <w:color w:val="000000"/>
          <w:sz w:val="27"/>
          <w:szCs w:val="27"/>
          <w:shd w:val="clear" w:color="auto" w:fill="FFFFFF"/>
          <w:lang w:val="kk-KZ"/>
        </w:rPr>
        <w:t>Экономикалық болжам болжамның басқа түрлерімен бірігіп жұмыс істейді. олар: әлеуметтік, саяси, демографиялық, ғылыми-техникалық, табиғи ресурстарды болжау. Бұл болжамдардың қорытындылары халықтық шаруашылық және экономикалық болжамның басқа да түрлерінде ескеріледі. өз кезегінде, экономикалық болжам – басқа да барлық қоғамдық үрдістердің дамуының жоспары мен болжамын құрайды. Болжамның әр түрлі түрлерінің байланысы оларды жасау ретінде де айқын байқалады. Сонымен, экономикалық болжамдар ғылыми-техникалық болжамдардан кейін , табиғи ресурстар және демографиялық үрдістерден кейін жасалынады.</w:t>
      </w:r>
    </w:p>
    <w:p w:rsidR="003061CC" w:rsidRPr="0020203C" w:rsidRDefault="003061CC" w:rsidP="00973583">
      <w:pPr>
        <w:ind w:left="360"/>
        <w:rPr>
          <w:rFonts w:ascii="Times New Roman" w:hAnsi="Times New Roman"/>
          <w:b/>
          <w:sz w:val="24"/>
          <w:szCs w:val="24"/>
          <w:lang w:val="kk-KZ"/>
        </w:rPr>
      </w:pPr>
    </w:p>
    <w:p w:rsidR="003061CC" w:rsidRPr="0020203C" w:rsidRDefault="003061CC" w:rsidP="00973583">
      <w:pPr>
        <w:rPr>
          <w:rFonts w:ascii="Times New Roman" w:hAnsi="Times New Roman"/>
          <w:b/>
          <w:sz w:val="24"/>
          <w:szCs w:val="24"/>
          <w:lang w:val="kk-KZ"/>
        </w:rPr>
      </w:pPr>
      <w:r w:rsidRPr="0020203C">
        <w:rPr>
          <w:rFonts w:ascii="Times New Roman" w:hAnsi="Times New Roman"/>
          <w:b/>
          <w:sz w:val="24"/>
          <w:szCs w:val="24"/>
          <w:lang w:val="kk-KZ"/>
        </w:rPr>
        <w:t>Бақылау сұрақтары:</w:t>
      </w:r>
    </w:p>
    <w:p w:rsidR="003061CC" w:rsidRPr="0020203C" w:rsidRDefault="003061CC" w:rsidP="00973583">
      <w:pPr>
        <w:jc w:val="center"/>
        <w:rPr>
          <w:rFonts w:ascii="Times New Roman" w:hAnsi="Times New Roman"/>
          <w:sz w:val="24"/>
          <w:szCs w:val="24"/>
          <w:lang w:val="kk-KZ"/>
        </w:rPr>
      </w:pPr>
    </w:p>
    <w:p w:rsidR="003061CC" w:rsidRPr="0020203C" w:rsidRDefault="003061CC" w:rsidP="00973583">
      <w:pPr>
        <w:numPr>
          <w:ilvl w:val="0"/>
          <w:numId w:val="5"/>
        </w:numPr>
        <w:spacing w:after="0" w:line="240" w:lineRule="auto"/>
        <w:ind w:left="0" w:firstLine="0"/>
        <w:jc w:val="both"/>
        <w:rPr>
          <w:rFonts w:ascii="Times New Roman" w:hAnsi="Times New Roman"/>
          <w:sz w:val="24"/>
          <w:szCs w:val="24"/>
          <w:lang w:val="kk-KZ"/>
        </w:rPr>
      </w:pPr>
      <w:r w:rsidRPr="0020203C">
        <w:rPr>
          <w:rFonts w:ascii="Times New Roman" w:hAnsi="Times New Roman"/>
          <w:sz w:val="24"/>
          <w:szCs w:val="24"/>
          <w:lang w:val="kk-KZ"/>
        </w:rPr>
        <w:t>Жоспарлау мен болжаудың түрлері және типтері.</w:t>
      </w:r>
    </w:p>
    <w:p w:rsidR="003061CC" w:rsidRPr="0020203C" w:rsidRDefault="003061CC" w:rsidP="00973583">
      <w:pPr>
        <w:numPr>
          <w:ilvl w:val="0"/>
          <w:numId w:val="5"/>
        </w:numPr>
        <w:spacing w:after="0" w:line="240" w:lineRule="auto"/>
        <w:ind w:left="0" w:firstLine="0"/>
        <w:jc w:val="both"/>
        <w:rPr>
          <w:rFonts w:ascii="Times New Roman" w:hAnsi="Times New Roman"/>
          <w:sz w:val="24"/>
          <w:szCs w:val="24"/>
          <w:lang w:val="kk-KZ"/>
        </w:rPr>
      </w:pPr>
      <w:r w:rsidRPr="0020203C">
        <w:rPr>
          <w:rFonts w:ascii="Times New Roman" w:hAnsi="Times New Roman"/>
          <w:sz w:val="24"/>
          <w:szCs w:val="24"/>
          <w:lang w:val="kk-KZ"/>
        </w:rPr>
        <w:t>Жоспарлау жүйесі: мәні және мазмұны.</w:t>
      </w:r>
    </w:p>
    <w:p w:rsidR="003061CC" w:rsidRDefault="003061CC" w:rsidP="00973583">
      <w:pPr>
        <w:spacing w:after="0" w:line="240" w:lineRule="auto"/>
        <w:ind w:firstLine="709"/>
        <w:jc w:val="both"/>
        <w:rPr>
          <w:rStyle w:val="apple-converted-space"/>
          <w:rFonts w:ascii="Times New Roman" w:hAnsi="Times New Roman"/>
          <w:color w:val="000000"/>
          <w:sz w:val="27"/>
          <w:szCs w:val="27"/>
          <w:shd w:val="clear" w:color="auto" w:fill="FFFFFF"/>
          <w:lang w:val="kk-KZ"/>
        </w:rPr>
      </w:pPr>
    </w:p>
    <w:p w:rsidR="003061CC" w:rsidRPr="00AA4CBA" w:rsidRDefault="003061CC" w:rsidP="00DC3E31">
      <w:pPr>
        <w:jc w:val="center"/>
        <w:rPr>
          <w:rFonts w:ascii="Times New Roman" w:hAnsi="Times New Roman"/>
          <w:b/>
          <w:sz w:val="24"/>
          <w:szCs w:val="24"/>
          <w:lang w:val="kk-KZ"/>
        </w:rPr>
      </w:pPr>
      <w:r>
        <w:rPr>
          <w:rFonts w:ascii="Times New Roman" w:hAnsi="Times New Roman"/>
          <w:b/>
          <w:sz w:val="24"/>
          <w:szCs w:val="24"/>
          <w:lang w:val="kk-KZ"/>
        </w:rPr>
        <w:t xml:space="preserve">Тақырып  </w:t>
      </w:r>
      <w:r w:rsidRPr="00AA4CBA">
        <w:rPr>
          <w:rFonts w:ascii="Times New Roman" w:hAnsi="Times New Roman"/>
          <w:b/>
          <w:sz w:val="24"/>
          <w:szCs w:val="24"/>
          <w:lang w:val="kk-KZ"/>
        </w:rPr>
        <w:t xml:space="preserve">3 </w:t>
      </w:r>
      <w:r w:rsidRPr="00AA4CBA">
        <w:rPr>
          <w:rFonts w:ascii="Times New Roman" w:hAnsi="Times New Roman"/>
          <w:sz w:val="24"/>
          <w:szCs w:val="24"/>
          <w:lang w:val="kk-KZ"/>
        </w:rPr>
        <w:t xml:space="preserve"> </w:t>
      </w:r>
      <w:r w:rsidRPr="00AA4CBA">
        <w:rPr>
          <w:rFonts w:ascii="Times New Roman" w:hAnsi="Times New Roman"/>
          <w:b/>
          <w:sz w:val="24"/>
          <w:szCs w:val="24"/>
          <w:lang w:val="kk-KZ"/>
        </w:rPr>
        <w:t>Жобалаудың</w:t>
      </w:r>
      <w:r>
        <w:rPr>
          <w:rFonts w:ascii="Times New Roman" w:hAnsi="Times New Roman"/>
          <w:b/>
          <w:sz w:val="24"/>
          <w:szCs w:val="24"/>
          <w:lang w:val="kk-KZ"/>
        </w:rPr>
        <w:t xml:space="preserve"> және болжаудың</w:t>
      </w:r>
      <w:r w:rsidRPr="00AA4CBA">
        <w:rPr>
          <w:rFonts w:ascii="Times New Roman" w:hAnsi="Times New Roman"/>
          <w:b/>
          <w:sz w:val="24"/>
          <w:szCs w:val="24"/>
          <w:lang w:val="kk-KZ"/>
        </w:rPr>
        <w:t xml:space="preserve"> әдістері</w:t>
      </w:r>
    </w:p>
    <w:p w:rsidR="003061CC" w:rsidRPr="00AA4CBA" w:rsidRDefault="003061CC" w:rsidP="00DC3E31">
      <w:pPr>
        <w:jc w:val="both"/>
        <w:rPr>
          <w:rFonts w:ascii="Times New Roman" w:hAnsi="Times New Roman"/>
          <w:sz w:val="24"/>
          <w:szCs w:val="24"/>
          <w:lang w:val="kk-KZ"/>
        </w:rPr>
      </w:pPr>
    </w:p>
    <w:p w:rsidR="003061CC" w:rsidRPr="00AA4CBA" w:rsidRDefault="003061CC" w:rsidP="00DC3E31">
      <w:pPr>
        <w:jc w:val="both"/>
        <w:rPr>
          <w:rFonts w:ascii="Times New Roman" w:hAnsi="Times New Roman"/>
          <w:sz w:val="24"/>
          <w:szCs w:val="24"/>
          <w:lang w:val="kk-KZ"/>
        </w:rPr>
      </w:pPr>
      <w:r w:rsidRPr="00AA4CBA">
        <w:rPr>
          <w:rFonts w:ascii="Times New Roman" w:hAnsi="Times New Roman"/>
          <w:b/>
          <w:sz w:val="24"/>
          <w:szCs w:val="24"/>
          <w:lang w:val="kk-KZ"/>
        </w:rPr>
        <w:t xml:space="preserve">Дәріс мақсаты: </w:t>
      </w:r>
      <w:r w:rsidRPr="00AA4CBA">
        <w:rPr>
          <w:rFonts w:ascii="Times New Roman" w:hAnsi="Times New Roman"/>
          <w:sz w:val="24"/>
          <w:szCs w:val="24"/>
          <w:lang w:val="kk-KZ"/>
        </w:rPr>
        <w:t>Жоспарлау жүйесін оқып зерттеу, жобалау</w:t>
      </w:r>
      <w:r>
        <w:rPr>
          <w:rFonts w:ascii="Times New Roman" w:hAnsi="Times New Roman"/>
          <w:sz w:val="24"/>
          <w:szCs w:val="24"/>
          <w:lang w:val="kk-KZ"/>
        </w:rPr>
        <w:t>дың және болжаудың</w:t>
      </w:r>
      <w:r w:rsidRPr="00AA4CBA">
        <w:rPr>
          <w:rFonts w:ascii="Times New Roman" w:hAnsi="Times New Roman"/>
          <w:sz w:val="24"/>
          <w:szCs w:val="24"/>
          <w:lang w:val="kk-KZ"/>
        </w:rPr>
        <w:t xml:space="preserve"> әдістерін игеру.</w:t>
      </w:r>
    </w:p>
    <w:p w:rsidR="003061CC" w:rsidRPr="00AA4CBA" w:rsidRDefault="003061CC" w:rsidP="00DC3E31">
      <w:pPr>
        <w:jc w:val="both"/>
        <w:rPr>
          <w:rFonts w:ascii="Times New Roman" w:hAnsi="Times New Roman"/>
          <w:b/>
          <w:sz w:val="24"/>
          <w:szCs w:val="24"/>
          <w:lang w:val="kk-KZ"/>
        </w:rPr>
      </w:pPr>
      <w:r w:rsidRPr="00AA4CBA">
        <w:rPr>
          <w:rFonts w:ascii="Times New Roman" w:hAnsi="Times New Roman"/>
          <w:b/>
          <w:sz w:val="24"/>
          <w:szCs w:val="24"/>
          <w:lang w:val="kk-KZ"/>
        </w:rPr>
        <w:tab/>
      </w:r>
    </w:p>
    <w:p w:rsidR="003061CC" w:rsidRPr="00AA4CBA" w:rsidRDefault="003061CC" w:rsidP="00DC3E31">
      <w:pPr>
        <w:rPr>
          <w:rFonts w:ascii="Times New Roman" w:hAnsi="Times New Roman"/>
          <w:b/>
          <w:sz w:val="24"/>
          <w:szCs w:val="24"/>
          <w:lang w:val="kk-KZ"/>
        </w:rPr>
      </w:pPr>
      <w:r w:rsidRPr="00AA4CBA">
        <w:rPr>
          <w:rFonts w:ascii="Times New Roman" w:hAnsi="Times New Roman"/>
          <w:b/>
          <w:sz w:val="24"/>
          <w:szCs w:val="24"/>
          <w:lang w:val="kk-KZ"/>
        </w:rPr>
        <w:t>Дәріс жоспары:</w:t>
      </w:r>
    </w:p>
    <w:p w:rsidR="003061CC" w:rsidRPr="00AA4CBA" w:rsidRDefault="003061CC" w:rsidP="00DC3E31">
      <w:pPr>
        <w:jc w:val="both"/>
        <w:rPr>
          <w:rFonts w:ascii="Times New Roman" w:hAnsi="Times New Roman"/>
          <w:sz w:val="24"/>
          <w:szCs w:val="24"/>
          <w:lang w:val="kk-KZ"/>
        </w:rPr>
      </w:pPr>
      <w:r w:rsidRPr="00AA4CBA">
        <w:rPr>
          <w:rFonts w:ascii="Times New Roman" w:hAnsi="Times New Roman"/>
          <w:b/>
          <w:sz w:val="24"/>
          <w:szCs w:val="24"/>
          <w:lang w:val="kk-KZ"/>
        </w:rPr>
        <w:tab/>
      </w:r>
      <w:r>
        <w:rPr>
          <w:rFonts w:ascii="Times New Roman" w:hAnsi="Times New Roman"/>
          <w:sz w:val="24"/>
          <w:szCs w:val="24"/>
          <w:lang w:val="kk-KZ"/>
        </w:rPr>
        <w:t>1. Болжамның типтері</w:t>
      </w:r>
      <w:r w:rsidRPr="00AA4CBA">
        <w:rPr>
          <w:rFonts w:ascii="Times New Roman" w:hAnsi="Times New Roman"/>
          <w:sz w:val="24"/>
          <w:szCs w:val="24"/>
          <w:lang w:val="kk-KZ"/>
        </w:rPr>
        <w:t>.</w:t>
      </w:r>
    </w:p>
    <w:p w:rsidR="003061CC" w:rsidRPr="00AA4CBA" w:rsidRDefault="003061CC" w:rsidP="00DC3E31">
      <w:pPr>
        <w:jc w:val="both"/>
        <w:rPr>
          <w:rFonts w:ascii="Times New Roman" w:hAnsi="Times New Roman"/>
          <w:sz w:val="24"/>
          <w:szCs w:val="24"/>
          <w:lang w:val="kk-KZ"/>
        </w:rPr>
      </w:pPr>
      <w:r>
        <w:rPr>
          <w:rFonts w:ascii="Times New Roman" w:hAnsi="Times New Roman"/>
          <w:sz w:val="24"/>
          <w:szCs w:val="24"/>
          <w:lang w:val="kk-KZ"/>
        </w:rPr>
        <w:tab/>
        <w:t>2</w:t>
      </w:r>
      <w:r w:rsidRPr="00AA4CBA">
        <w:rPr>
          <w:rFonts w:ascii="Times New Roman" w:hAnsi="Times New Roman"/>
          <w:sz w:val="24"/>
          <w:szCs w:val="24"/>
          <w:lang w:val="kk-KZ"/>
        </w:rPr>
        <w:t xml:space="preserve">. </w:t>
      </w:r>
      <w:r>
        <w:rPr>
          <w:rFonts w:ascii="Times New Roman" w:hAnsi="Times New Roman"/>
          <w:sz w:val="24"/>
          <w:szCs w:val="24"/>
          <w:lang w:val="kk-KZ"/>
        </w:rPr>
        <w:t xml:space="preserve">Болжамның </w:t>
      </w:r>
      <w:r w:rsidRPr="00AA4CBA">
        <w:rPr>
          <w:rFonts w:ascii="Times New Roman" w:hAnsi="Times New Roman"/>
          <w:sz w:val="24"/>
          <w:szCs w:val="24"/>
          <w:lang w:val="kk-KZ"/>
        </w:rPr>
        <w:t xml:space="preserve"> түрлері</w:t>
      </w:r>
    </w:p>
    <w:p w:rsidR="003061CC" w:rsidRPr="00AA4CBA" w:rsidRDefault="003061CC" w:rsidP="00DC3E31">
      <w:pPr>
        <w:jc w:val="both"/>
        <w:rPr>
          <w:rFonts w:ascii="Times New Roman" w:hAnsi="Times New Roman"/>
          <w:sz w:val="24"/>
          <w:szCs w:val="24"/>
          <w:lang w:val="kk-KZ"/>
        </w:rPr>
      </w:pP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Болжау типологиясының негізгі белгілері мыналар: болжау көлемі, бекітілген мерзімі, нысанның сипаты, жобалаудың қызметі.</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Болжау көлеміне қарай былайша айқындалады: макроэкономикалық (халық шаруашылығы) және құрылымдық (салалық және аймақтық) жобалар, халық шаруашылығының кешендерінің (отын-энергетикалық, агроөнеркәсіптік, инвестициялық, өндіріс инфрақұрылымы, халыққа қызмет көрсету, т.б.) дамуын болжау, салалық және аймақтық болжау, халық шаруашылығының негізін құраушы кәсіпорындар мен өндірістік бірлестіктердің жұмысын болжау, сонымен қатар жекелеген өндірістер мен қызметтерді болжау.</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 xml:space="preserve">Мерзіміне қарай жобалау: қауырт, қысқа мерзімді, орта мерзімді, ұзақ мерзімді болып бөлінеді. Қауырт жобалау - бір айға дейін, қысқа мерзімді - бір айдан бір жылға дейін, орта мерзімді - екі жылдан бес жылға дейін, ұзақ мерзімді- бес жылдан 15-20 жылға дейінгі уақытты қамтиды. </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Аталған болжаулар бір-бірінен өздері зерттейтін процестердің мазмұны мен сипатына қарай да ерекшеленеді. Қауырт жобалау зерттейтін нысанда күрделі сандық және сапалық өзгерістердің болмауына негізделеді. Оларда күтілетін жағдайларға тән нақтылы сандық бағалар басым болады. Қысқа мерзім болжауларда күтілетін жағдайлардың тек сандық өзгерістері ескеріледі. Орта және ұзақ мерзімді болжауларда зерттелетің нысаның сандық та, сапалық та өзгерістері есепке алынады. Орта мерзімді жобалауларда жағдайлар - сандық-сапалық, ұзақ мерзімді сандық-сапалық түрде бағаланады.</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Зерттелетің нысанның сипатына сай болжауды бөлу үдемелі процестің түрлі аспектісіне байланысты. Осы белгілеріне қарай халық шаруашылығын болжаудың мынадай түрлері айқындалады: өндірістік қарама-қатынастардың дамуы, әлеуметтік-экономикалық алғышарттар және ғылыми-техникалық прогрестің салдарлары, халық шаруашылығың дамуы, оның қарқыны, факторлары мен құрылымдық өзгерістері, еңбек ресурстарының өзгерістері, табиғи ресурстарды тиімді пайдалану, негізгі қорлар мен күрделі салымдардың айналымы, тұрғындардың өмір сүру деңгейі, қаржыландыру, табыс пен бағалардың өзгерісі, сыртқы экономикалық байланыс динамикасы және т.б. Аталған бағыттардың әрқайсысының мәні мәні бар және өз негіздерінде дами алады. Сонымен бірге олардың арасында методологиялық байланыс және бірлік орныққан, ол халық шаруашылығының болжаудың ғылыми сапасын қамтамассыз етеді.</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Экономикалық және әлеуметтік болжамдар жүйесі өндіргіш күштер мен өндірістік қатынастардың біртұтас жобасын қалыптастырады. Оның құрамына табиғи, өндірістік және еңбек ресурстары, олардың құрамы мен тиімді пайдалану жолдары, демографиялық процестің жай-күйі және халықтың тұрмыс дәрежесін көтеру бағыттары, өндірістегі құрылымдық өзгерістер мен экономикалық даму қарқыны, ғылыми-техникалық прогрестің жетістіктерің игеру, халық шаруашылығын басқару, экономикалық механизм әдістерің жетілдіру, әлемдік экономика мен сыртқы экономикалық байланыстар және мемлекет деңгейінде шешілетің тағы басқа мәселелер кіреді.</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Өз кезегінде экономикалық және әлеуметтік болжамдар жобалау мен жоспарлаудың, т.б қоғамдық процестердің ажырамас бір бөлігі болып табылады.</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Атқаратын қызметіне қарай болжамдар екіге (екі типке) бөлінеді: ізденістік және нормативтік.</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Біріншісі- ізденістік болжам, ол оқиғаның себеп-салдарын анықтап, оның байлнысын, өзгерісін айқындау негізінде болашақтағы құбылыстардың өзгерістерін білдіреді.</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 xml:space="preserve">Екіншісі- нормативттік (мақсатты). Мұның біріншіден айырмашылығы - ең алдымен мақсат (ориентир) белгіленіп алынады. Процестер келешектен бүгінгі күнге үңілу бағытында зерттеліп, болашаққа қандай өзгерістерболады және көздеген нәтижеге жету үшін не істеу керек деген сауалдар негізге алынады. </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Ізденістік болжам зерттелетін нысанның даму тенденциясының келешегін шартты түрде қарастыруға негізделген, ол аталған тенденцияларды өзгертуге қабілетті шарттардан бас тартады. Оның мақсаты - зерттліп отырған нысанның қазіргі тенденцияларға сәйкес қалай дамитындығын анықтау.</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Нормативитік болжамның ізденістік болжамнан айырмашылығы - ол алдын ала анықталған мақсаттар негізінде жасалады. Оның міндеті - нысанның келешекте жететің нәтижесінің жолдары мен мерзімін болжап, мақсатын айқындау. Аталған болжамның түрлері практикада белгілі бағыт ретінде бір уақытта, бірге қолданады.</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 xml:space="preserve">Болжамдардың жүзеге асуына жоба бойынша шешім қабылдау әрекеті әсер етеді. Шешім әр қашан да жобалау мәліметтерінің негізінде қабылданады. Өз кезегінде шешім қабылдау болжамды жүзеге асырудың нәтижесіне ықпал етеді. </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Негізінде болжам түрлі дәрежеде, кез келген аймақ, түрлі өндіріс, сала, проблемалар, т.б. бойынша жасалуы мүмкін. Ең нәтижелісі - жеке болжамдардан «пирамида» құру арқылы экономиканы дамытудың жалпы болжамын жасау. Өз ара әсер ететін, бір-біріне байланысты жобалардың мынадай «пирамидаларын» жасауға болады:</w:t>
      </w:r>
    </w:p>
    <w:p w:rsidR="003061CC" w:rsidRPr="00AA4CBA" w:rsidRDefault="003061CC" w:rsidP="00DC3E31">
      <w:pPr>
        <w:numPr>
          <w:ilvl w:val="0"/>
          <w:numId w:val="9"/>
        </w:numPr>
        <w:spacing w:after="0" w:line="240" w:lineRule="auto"/>
        <w:jc w:val="both"/>
        <w:rPr>
          <w:rFonts w:ascii="Times New Roman" w:hAnsi="Times New Roman"/>
          <w:color w:val="000000"/>
          <w:sz w:val="24"/>
          <w:szCs w:val="24"/>
          <w:lang w:val="kk-KZ"/>
        </w:rPr>
      </w:pPr>
      <w:r w:rsidRPr="00AA4CBA">
        <w:rPr>
          <w:rFonts w:ascii="Times New Roman" w:hAnsi="Times New Roman"/>
          <w:color w:val="000000"/>
          <w:sz w:val="24"/>
          <w:szCs w:val="24"/>
          <w:lang w:val="kk-KZ"/>
        </w:rPr>
        <w:t>Проблемалық. Ол – басқарушы органдар шешімін жүзеге асырудың нәтижесіне немесе мемлекетте жүзеге асырылуға тиісті не болуы мүмкін белгілі оқиғалардан туындайтын жалпы мемлекеттік проблемаларға байланысты жоба.</w:t>
      </w:r>
    </w:p>
    <w:p w:rsidR="003061CC" w:rsidRPr="00AA4CBA" w:rsidRDefault="003061CC" w:rsidP="00DC3E31">
      <w:pPr>
        <w:numPr>
          <w:ilvl w:val="0"/>
          <w:numId w:val="9"/>
        </w:numPr>
        <w:spacing w:after="0" w:line="240" w:lineRule="auto"/>
        <w:jc w:val="both"/>
        <w:rPr>
          <w:rFonts w:ascii="Times New Roman" w:hAnsi="Times New Roman"/>
          <w:color w:val="000000"/>
          <w:sz w:val="24"/>
          <w:szCs w:val="24"/>
          <w:lang w:val="kk-KZ"/>
        </w:rPr>
      </w:pPr>
      <w:r w:rsidRPr="00AA4CBA">
        <w:rPr>
          <w:rFonts w:ascii="Times New Roman" w:hAnsi="Times New Roman"/>
          <w:color w:val="000000"/>
          <w:sz w:val="24"/>
          <w:szCs w:val="24"/>
          <w:lang w:val="kk-KZ"/>
        </w:rPr>
        <w:t>Функционалдық. Бұл – саяси-әлеуметті, өндірістің жеке салаларының дамуы, ғылыми-техникалық, сыртқы экономикалық, экологиялық болжамдардың жиынтығы арқылы бүкіл мемлекет экономикасының дамуына қажет болжамдар.</w:t>
      </w:r>
    </w:p>
    <w:p w:rsidR="003061CC" w:rsidRPr="00AA4CBA" w:rsidRDefault="003061CC" w:rsidP="00DC3E31">
      <w:pPr>
        <w:numPr>
          <w:ilvl w:val="0"/>
          <w:numId w:val="9"/>
        </w:numPr>
        <w:spacing w:after="0" w:line="240" w:lineRule="auto"/>
        <w:jc w:val="both"/>
        <w:rPr>
          <w:rFonts w:ascii="Times New Roman" w:hAnsi="Times New Roman"/>
          <w:color w:val="000000"/>
          <w:sz w:val="24"/>
          <w:szCs w:val="24"/>
          <w:lang w:val="kk-KZ"/>
        </w:rPr>
      </w:pPr>
      <w:r w:rsidRPr="00AA4CBA">
        <w:rPr>
          <w:rFonts w:ascii="Times New Roman" w:hAnsi="Times New Roman"/>
          <w:color w:val="000000"/>
          <w:sz w:val="24"/>
          <w:szCs w:val="24"/>
          <w:lang w:val="kk-KZ"/>
        </w:rPr>
        <w:t xml:space="preserve">Ұйымдастырушылық. Аймақтық, басқарушы және өндірістік құрылымдар дамуының болжамдарынан тұратын бұл жоба мемлекет экономикасыдамуының жобасымен ұласады. </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Экономикалық әдебиеттерден өткен ғасырдың 20-жылдарының ірі экономист ғалымы Н.Д. Кондратьевтің тұжырымдамасы белгілі. Онда болжамдар мен болжамдық бағаларға негізделген жоспарлар кешені жасалған. Мұнда болжамның үш түрі бөлініп көрсетіледі. Бұл болжамдар классификациясында белгілі бір жағдайларға сәйкес оқиғалардың ретті түрде қайталануы негізге алынған. Ол, бір жағынан, ықтималдықтар теориясы мен болжамдардың бір-біріне әрекет ету факторы, екінші жағынан, статистикалық, яғни нақты мәліметтермен байланысты фактор болып табылады.</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b/>
          <w:color w:val="000000"/>
          <w:sz w:val="24"/>
          <w:szCs w:val="24"/>
          <w:lang w:val="kk-KZ"/>
        </w:rPr>
        <w:t xml:space="preserve">Бірінші түрі – </w:t>
      </w:r>
      <w:r w:rsidRPr="00AA4CBA">
        <w:rPr>
          <w:rFonts w:ascii="Times New Roman" w:hAnsi="Times New Roman"/>
          <w:color w:val="000000"/>
          <w:sz w:val="24"/>
          <w:szCs w:val="24"/>
          <w:lang w:val="kk-KZ"/>
        </w:rPr>
        <w:t>берілген белгілі бір ақпараттар мен білімнің дәрежесіне сәйкес қайталанып отыратын оқиғаларды білдіреді. Басқаша айтқанда, олар бір реттік қана, белгілі бір заңдар мен заңдылықтар қатарына кірмейді.</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b/>
          <w:color w:val="000000"/>
          <w:sz w:val="24"/>
          <w:szCs w:val="24"/>
          <w:lang w:val="kk-KZ"/>
        </w:rPr>
        <w:t xml:space="preserve">Екінші түрі – </w:t>
      </w:r>
      <w:r w:rsidRPr="00AA4CBA">
        <w:rPr>
          <w:rFonts w:ascii="Times New Roman" w:hAnsi="Times New Roman"/>
          <w:color w:val="000000"/>
          <w:sz w:val="24"/>
          <w:szCs w:val="24"/>
          <w:lang w:val="kk-KZ"/>
        </w:rPr>
        <w:t xml:space="preserve">қайталанып отыратын оқиғаларды, яғни конъюктураның (жағдайдың) белгілі мерзімге сай ауытқуына байланысты капиталистік экономикалық кризистер мен құбылыстардың болып отыруын алдын ала көре білу. Бұл – болжамның біріншіден айырмашылығы – нақты сандық форма қабылданбайды, ол белгілі бір уақытта өзгерістің болу және болмау мүмкіндігін, яғни жүйелі түрде болып тұратын оқиғаларды көрсетеді, сондықтан ол біріншіге қарағанда болжамның қарапайым түрі болып табылады. </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b/>
          <w:color w:val="000000"/>
          <w:sz w:val="24"/>
          <w:szCs w:val="24"/>
          <w:lang w:val="kk-KZ"/>
        </w:rPr>
        <w:t xml:space="preserve">Үшінші түрі - </w:t>
      </w:r>
      <w:r w:rsidRPr="00AA4CBA">
        <w:rPr>
          <w:rFonts w:ascii="Times New Roman" w:hAnsi="Times New Roman"/>
          <w:color w:val="000000"/>
          <w:sz w:val="24"/>
          <w:szCs w:val="24"/>
          <w:lang w:val="kk-KZ"/>
        </w:rPr>
        <w:t>әлеуметтік-экономикалық тенденциялардың жалпы нұсқасын (контурын) ғана болжай білу. Ол оқиғанаң нақты анықтамасын да, сандық формасын білдірмейді.</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Н.Д. Кондратьевтің пікірінше, болашақты болжай білу, әсіресе оқиғаның нақты датасы мен сандық мәнін дәлме-дәл көрсету мүмкіндігі өте шектеулі.</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 xml:space="preserve">Ғалымның есептеуінше, жоспарды дұрыс құру үшін болжамның үш түрін де пайдалану қажет. Жалпы дәрежеде даму тенденциясының мүмкіндігі есепке алынған кезде болжамның үшінші типі қолданылады. Бағаның өзгеру (жоғарылауы не төмендеуі) мүмкіндігін, еңбек өнімділігінің өсуі мен халық шаруашылығының тиімділігін анықтағанда болжамның екінші түрі қолданылады. Ең соныңында, жиірек кездесетін болжамның бірінші типін жүзеге асыру белгілі мерзімде өндіріс көлемінің өсуін, тұрғындардың салымын, бағаның өсуі не төмендеуін нақты сандық формада көрсетуге мүмкіндік береді. </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 xml:space="preserve">Біздің еліміздің тарихында бірінші рет Республика Президентінің басшылығымен 1997 жылғы қазан айында қоғам мен экономиканың 2030 жылға дейінгі даму тенденциясының ғылыми болжамы жасалып, баспасөзде жарияланды. «Қазақстан-2030» стратегиясы - гүлденудің, қауіпсіздікті сақтаудың және бүкіл қазақстандықтардың әл-ауқатын жақсартудың тура жолы, қоғамның даму идиологиясының негізі. Онда дүниежүзілік және өз тәжірибемізді, ұзақ мерзімді ағымдағы әлеуметтік-экономикалық жағдайда, оның күшті және әлсіз жақтарын әділ талдау, ішкі мүмкіндіктерді ұзақ мерзімді зерттеу негізінде еліміздің стратегиялық мақсаты айқындалған. Ол – «тәуелсіз, гүлденген, саяси тұрақты, өзіне тән ұлттық бірлігі, әлеуметтік әділеттігі, барлық тұрғындардың экономикалық әл-ауқаты сақталған Қазақстан құру». </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 xml:space="preserve">Еуразияның орталығында орналасқан, әсіресе энергетикалық ресурсы мол, ғылыми және шығармашылық әлеуеті жоғары Қазақстан Орталық Азияда Барыс денгейіне көтеріліп, басқа дамушы елдерге үлгі бола алады. </w:t>
      </w:r>
    </w:p>
    <w:p w:rsidR="003061CC" w:rsidRPr="00AA4CBA" w:rsidRDefault="003061CC" w:rsidP="00DC3E31">
      <w:pPr>
        <w:ind w:firstLine="705"/>
        <w:jc w:val="both"/>
        <w:rPr>
          <w:rFonts w:ascii="Times New Roman" w:hAnsi="Times New Roman"/>
          <w:color w:val="000000"/>
          <w:sz w:val="24"/>
          <w:szCs w:val="24"/>
          <w:lang w:val="kk-KZ"/>
        </w:rPr>
      </w:pPr>
      <w:r w:rsidRPr="00AA4CBA">
        <w:rPr>
          <w:rFonts w:ascii="Times New Roman" w:hAnsi="Times New Roman"/>
          <w:color w:val="000000"/>
          <w:sz w:val="24"/>
          <w:szCs w:val="24"/>
          <w:lang w:val="kk-KZ"/>
        </w:rPr>
        <w:t>Дамудың жоғары қарқынына жету жолдары мыналар болып табылады: еркін нарық (рынок), қатал қаржы саясаты, мемлекеттің нарықтық күштерге араласпауы, шетел инвестицияның, жаңа технология мен білімнің, қазіргі инфрақұрылым мен технологияның кеңінен енуі. Осыған сәйкес «Қазақстан - 2030»- да келесі үш онжылдықта жүзеге асырылатын 7 ұзақ мерзімді басымдық істкр қарастырылады:</w:t>
      </w:r>
    </w:p>
    <w:p w:rsidR="003061CC" w:rsidRPr="00AA4CBA" w:rsidRDefault="003061CC" w:rsidP="00DC3E31">
      <w:pPr>
        <w:numPr>
          <w:ilvl w:val="0"/>
          <w:numId w:val="8"/>
        </w:numPr>
        <w:spacing w:after="0" w:line="240" w:lineRule="auto"/>
        <w:jc w:val="both"/>
        <w:rPr>
          <w:rFonts w:ascii="Times New Roman" w:hAnsi="Times New Roman"/>
          <w:color w:val="000000"/>
          <w:sz w:val="24"/>
          <w:szCs w:val="24"/>
          <w:lang w:val="kk-KZ"/>
        </w:rPr>
      </w:pPr>
      <w:r w:rsidRPr="00AA4CBA">
        <w:rPr>
          <w:rFonts w:ascii="Times New Roman" w:hAnsi="Times New Roman"/>
          <w:color w:val="000000"/>
          <w:sz w:val="24"/>
          <w:szCs w:val="24"/>
          <w:lang w:val="kk-KZ"/>
        </w:rPr>
        <w:t>Ұлттық қауіпсіздік. Аумақтын тұтастығын толық сақтау жағдайында тәкелсіз, егемен мемлекет ретінде даму.</w:t>
      </w:r>
    </w:p>
    <w:p w:rsidR="003061CC" w:rsidRPr="00AA4CBA" w:rsidRDefault="003061CC" w:rsidP="00DC3E31">
      <w:pPr>
        <w:numPr>
          <w:ilvl w:val="0"/>
          <w:numId w:val="8"/>
        </w:numPr>
        <w:spacing w:after="0" w:line="240" w:lineRule="auto"/>
        <w:jc w:val="both"/>
        <w:rPr>
          <w:rFonts w:ascii="Times New Roman" w:hAnsi="Times New Roman"/>
          <w:color w:val="000000"/>
          <w:sz w:val="24"/>
          <w:szCs w:val="24"/>
          <w:lang w:val="kk-KZ"/>
        </w:rPr>
      </w:pPr>
      <w:r w:rsidRPr="00AA4CBA">
        <w:rPr>
          <w:rFonts w:ascii="Times New Roman" w:hAnsi="Times New Roman"/>
          <w:color w:val="000000"/>
          <w:sz w:val="24"/>
          <w:szCs w:val="24"/>
          <w:lang w:val="kk-KZ"/>
        </w:rPr>
        <w:t>Ішкі саяси тұрақтылық және қоғамның топтасуы.</w:t>
      </w:r>
    </w:p>
    <w:p w:rsidR="003061CC" w:rsidRPr="00AA4CBA" w:rsidRDefault="003061CC" w:rsidP="00DC3E31">
      <w:pPr>
        <w:numPr>
          <w:ilvl w:val="0"/>
          <w:numId w:val="8"/>
        </w:numPr>
        <w:spacing w:after="0" w:line="240" w:lineRule="auto"/>
        <w:jc w:val="both"/>
        <w:rPr>
          <w:rFonts w:ascii="Times New Roman" w:hAnsi="Times New Roman"/>
          <w:color w:val="000000"/>
          <w:sz w:val="24"/>
          <w:szCs w:val="24"/>
          <w:lang w:val="kk-KZ"/>
        </w:rPr>
      </w:pPr>
      <w:r w:rsidRPr="00AA4CBA">
        <w:rPr>
          <w:rFonts w:ascii="Times New Roman" w:hAnsi="Times New Roman"/>
          <w:color w:val="000000"/>
          <w:sz w:val="24"/>
          <w:szCs w:val="24"/>
          <w:lang w:val="kk-KZ"/>
        </w:rPr>
        <w:t>Экономиканы жоғары шетелдік инвестицияға және өз қаражатына сүйенген ашық экономикалық нарық негізінде дамыту. Экономиканың нақты, тұрақтыжәне әрқашан өсіп отыратын макроэкономикалық даму қарқынына қол жеткізу (инфляцияның төмендеуі, бюджет дефицитін азайту, ұлттық валютаның тұрақтылығы және жинақтың жоғары нормасы).</w:t>
      </w:r>
    </w:p>
    <w:p w:rsidR="003061CC" w:rsidRPr="00AA4CBA" w:rsidRDefault="003061CC" w:rsidP="00DC3E31">
      <w:pPr>
        <w:numPr>
          <w:ilvl w:val="0"/>
          <w:numId w:val="8"/>
        </w:numPr>
        <w:spacing w:after="0" w:line="240" w:lineRule="auto"/>
        <w:jc w:val="both"/>
        <w:rPr>
          <w:rFonts w:ascii="Times New Roman" w:hAnsi="Times New Roman"/>
          <w:color w:val="000000"/>
          <w:sz w:val="24"/>
          <w:szCs w:val="24"/>
          <w:lang w:val="kk-KZ"/>
        </w:rPr>
      </w:pPr>
      <w:r w:rsidRPr="00AA4CBA">
        <w:rPr>
          <w:rFonts w:ascii="Times New Roman" w:hAnsi="Times New Roman"/>
          <w:color w:val="000000"/>
          <w:sz w:val="24"/>
          <w:szCs w:val="24"/>
          <w:lang w:val="kk-KZ"/>
        </w:rPr>
        <w:t>Қазақстан азаматтарының денсаулығы, білімі және әл-ауқаты. Барлық қазақстандықтардың өмір сүру жағдайын, денсаулығын, экологиялық ортасын жақсартып отыру.</w:t>
      </w:r>
    </w:p>
    <w:p w:rsidR="003061CC" w:rsidRPr="00AA4CBA" w:rsidRDefault="003061CC" w:rsidP="00DC3E31">
      <w:pPr>
        <w:numPr>
          <w:ilvl w:val="0"/>
          <w:numId w:val="8"/>
        </w:numPr>
        <w:spacing w:after="0" w:line="240" w:lineRule="auto"/>
        <w:jc w:val="both"/>
        <w:rPr>
          <w:rFonts w:ascii="Times New Roman" w:hAnsi="Times New Roman"/>
          <w:color w:val="000000"/>
          <w:sz w:val="24"/>
          <w:szCs w:val="24"/>
          <w:lang w:val="kk-KZ"/>
        </w:rPr>
      </w:pPr>
      <w:r w:rsidRPr="00AA4CBA">
        <w:rPr>
          <w:rFonts w:ascii="Times New Roman" w:hAnsi="Times New Roman"/>
          <w:color w:val="000000"/>
          <w:sz w:val="24"/>
          <w:szCs w:val="24"/>
          <w:lang w:val="kk-KZ"/>
        </w:rPr>
        <w:t>Энергетикалық ресурстар. Қазақстанның энергетикалық ресурстарын тез өндіруді ұлғайту және мұнай мен газды сыртқа шығаруды тиімді пайдалану арқылы пайда табу, ол өз кезегінде экономикалық тұрақтылығына және халықтың жағдайының жақсаруына жол ашады.</w:t>
      </w:r>
    </w:p>
    <w:p w:rsidR="003061CC" w:rsidRPr="00AA4CBA" w:rsidRDefault="003061CC" w:rsidP="00DC3E31">
      <w:pPr>
        <w:numPr>
          <w:ilvl w:val="0"/>
          <w:numId w:val="8"/>
        </w:numPr>
        <w:spacing w:after="0" w:line="240" w:lineRule="auto"/>
        <w:jc w:val="both"/>
        <w:rPr>
          <w:rFonts w:ascii="Times New Roman" w:hAnsi="Times New Roman"/>
          <w:color w:val="000000"/>
          <w:sz w:val="24"/>
          <w:szCs w:val="24"/>
          <w:lang w:val="kk-KZ"/>
        </w:rPr>
      </w:pPr>
      <w:r w:rsidRPr="00AA4CBA">
        <w:rPr>
          <w:rFonts w:ascii="Times New Roman" w:hAnsi="Times New Roman"/>
          <w:color w:val="000000"/>
          <w:sz w:val="24"/>
          <w:szCs w:val="24"/>
          <w:lang w:val="kk-KZ"/>
        </w:rPr>
        <w:t>Инфрақұрылым, әсіресе көлік және байланыс салалары. Осы шешуші секторларды ұлттық қауіпсіздікті нығайтуға, саяси тұрақтылық пен экономикалық өрлеуге жәрдемдесетіндей дәрежеде дамыту.</w:t>
      </w:r>
    </w:p>
    <w:p w:rsidR="003061CC" w:rsidRPr="00AA4CBA" w:rsidRDefault="003061CC" w:rsidP="00DC3E31">
      <w:pPr>
        <w:numPr>
          <w:ilvl w:val="0"/>
          <w:numId w:val="8"/>
        </w:numPr>
        <w:spacing w:after="0" w:line="240" w:lineRule="auto"/>
        <w:jc w:val="both"/>
        <w:rPr>
          <w:rFonts w:ascii="Times New Roman" w:hAnsi="Times New Roman"/>
          <w:color w:val="000000"/>
          <w:sz w:val="24"/>
          <w:szCs w:val="24"/>
          <w:lang w:val="kk-KZ"/>
        </w:rPr>
      </w:pPr>
      <w:r w:rsidRPr="00AA4CBA">
        <w:rPr>
          <w:rFonts w:ascii="Times New Roman" w:hAnsi="Times New Roman"/>
          <w:color w:val="000000"/>
          <w:sz w:val="24"/>
          <w:szCs w:val="24"/>
          <w:lang w:val="kk-KZ"/>
        </w:rPr>
        <w:t>Кәсіби мемлекет. Ісіне адал және қабілетті адамдардан үкімет құру, сыбайлас жемқорлыққа және қылмысқа қарсы батыл күрес жүргізу.</w:t>
      </w:r>
    </w:p>
    <w:p w:rsidR="003061CC" w:rsidRPr="00AB1B92" w:rsidRDefault="003061CC" w:rsidP="00DC3E31">
      <w:pPr>
        <w:shd w:val="clear" w:color="auto" w:fill="FFFFFF"/>
        <w:autoSpaceDE w:val="0"/>
        <w:autoSpaceDN w:val="0"/>
        <w:adjustRightInd w:val="0"/>
        <w:jc w:val="both"/>
        <w:rPr>
          <w:rFonts w:ascii="Times New Roman" w:hAnsi="Times New Roman"/>
          <w:noProof/>
          <w:color w:val="000000"/>
          <w:sz w:val="24"/>
          <w:szCs w:val="24"/>
          <w:lang w:val="kk-KZ"/>
        </w:rPr>
      </w:pPr>
    </w:p>
    <w:p w:rsidR="003061CC" w:rsidRPr="00AA4CBA" w:rsidRDefault="003061CC" w:rsidP="00DC3E31">
      <w:pPr>
        <w:ind w:left="360"/>
        <w:jc w:val="center"/>
        <w:rPr>
          <w:rFonts w:ascii="Times New Roman" w:hAnsi="Times New Roman"/>
          <w:b/>
          <w:sz w:val="24"/>
          <w:szCs w:val="24"/>
          <w:lang w:val="kk-KZ"/>
        </w:rPr>
      </w:pPr>
      <w:r w:rsidRPr="00AA4CBA">
        <w:rPr>
          <w:rFonts w:ascii="Times New Roman" w:hAnsi="Times New Roman"/>
          <w:b/>
          <w:sz w:val="24"/>
          <w:szCs w:val="24"/>
          <w:lang w:val="kk-KZ"/>
        </w:rPr>
        <w:t>Бақылау сұрақтары:</w:t>
      </w:r>
    </w:p>
    <w:p w:rsidR="003061CC" w:rsidRPr="00AA4CBA" w:rsidRDefault="003061CC" w:rsidP="00DC3E31">
      <w:pPr>
        <w:ind w:left="360"/>
        <w:jc w:val="center"/>
        <w:rPr>
          <w:rFonts w:ascii="Times New Roman" w:hAnsi="Times New Roman"/>
          <w:sz w:val="24"/>
          <w:szCs w:val="24"/>
          <w:lang w:val="kk-KZ"/>
        </w:rPr>
      </w:pPr>
    </w:p>
    <w:p w:rsidR="003061CC" w:rsidRPr="00AA4CBA" w:rsidRDefault="003061CC" w:rsidP="00DC3E31">
      <w:pPr>
        <w:numPr>
          <w:ilvl w:val="0"/>
          <w:numId w:val="5"/>
        </w:numPr>
        <w:spacing w:after="0" w:line="240" w:lineRule="auto"/>
        <w:jc w:val="both"/>
        <w:rPr>
          <w:rFonts w:ascii="Times New Roman" w:hAnsi="Times New Roman"/>
          <w:sz w:val="24"/>
          <w:szCs w:val="24"/>
          <w:lang w:val="kk-KZ"/>
        </w:rPr>
      </w:pPr>
      <w:r w:rsidRPr="00AA4CBA">
        <w:rPr>
          <w:rFonts w:ascii="Times New Roman" w:hAnsi="Times New Roman"/>
          <w:sz w:val="24"/>
          <w:szCs w:val="24"/>
          <w:lang w:val="kk-KZ"/>
        </w:rPr>
        <w:t>Жоспарлау мен болжаудың түрлері және типтері.</w:t>
      </w:r>
    </w:p>
    <w:p w:rsidR="003061CC" w:rsidRPr="00AA4CBA" w:rsidRDefault="003061CC" w:rsidP="00DC3E31">
      <w:pPr>
        <w:numPr>
          <w:ilvl w:val="0"/>
          <w:numId w:val="5"/>
        </w:numPr>
        <w:spacing w:after="0" w:line="240" w:lineRule="auto"/>
        <w:jc w:val="both"/>
        <w:rPr>
          <w:rFonts w:ascii="Times New Roman" w:hAnsi="Times New Roman"/>
          <w:sz w:val="24"/>
          <w:szCs w:val="24"/>
          <w:lang w:val="kk-KZ"/>
        </w:rPr>
      </w:pPr>
      <w:r w:rsidRPr="00AA4CBA">
        <w:rPr>
          <w:rFonts w:ascii="Times New Roman" w:hAnsi="Times New Roman"/>
          <w:sz w:val="24"/>
          <w:szCs w:val="24"/>
          <w:lang w:val="kk-KZ"/>
        </w:rPr>
        <w:t>Жоспарлау жүйесі: мәні және мазмұны.</w:t>
      </w:r>
    </w:p>
    <w:p w:rsidR="003061CC" w:rsidRPr="00AA4CBA" w:rsidRDefault="003061CC" w:rsidP="00DC3E31">
      <w:pPr>
        <w:numPr>
          <w:ilvl w:val="0"/>
          <w:numId w:val="5"/>
        </w:numPr>
        <w:spacing w:after="0" w:line="240" w:lineRule="auto"/>
        <w:jc w:val="both"/>
        <w:rPr>
          <w:rFonts w:ascii="Times New Roman" w:hAnsi="Times New Roman"/>
          <w:sz w:val="24"/>
          <w:szCs w:val="24"/>
          <w:lang w:val="kk-KZ"/>
        </w:rPr>
      </w:pPr>
      <w:r w:rsidRPr="00AA4CBA">
        <w:rPr>
          <w:rFonts w:ascii="Times New Roman" w:hAnsi="Times New Roman"/>
          <w:sz w:val="24"/>
          <w:szCs w:val="24"/>
          <w:lang w:val="kk-KZ"/>
        </w:rPr>
        <w:t>Жоспарлау әдістері.</w:t>
      </w:r>
    </w:p>
    <w:p w:rsidR="003061CC" w:rsidRPr="00AA4CBA" w:rsidRDefault="003061CC" w:rsidP="00DC3E31">
      <w:pPr>
        <w:ind w:left="360"/>
        <w:jc w:val="center"/>
        <w:rPr>
          <w:rFonts w:ascii="Times New Roman" w:hAnsi="Times New Roman"/>
          <w:b/>
          <w:sz w:val="24"/>
          <w:szCs w:val="24"/>
          <w:lang w:val="kk-KZ"/>
        </w:rPr>
      </w:pPr>
      <w:r w:rsidRPr="00AA4CBA">
        <w:rPr>
          <w:rFonts w:ascii="Times New Roman" w:hAnsi="Times New Roman"/>
          <w:b/>
          <w:sz w:val="24"/>
          <w:szCs w:val="24"/>
          <w:lang w:val="kk-KZ"/>
        </w:rPr>
        <w:t>Әдебиеттер:</w:t>
      </w:r>
    </w:p>
    <w:p w:rsidR="003061CC" w:rsidRPr="00AA4CBA" w:rsidRDefault="003061CC" w:rsidP="00DC3E31">
      <w:pPr>
        <w:ind w:left="360"/>
        <w:jc w:val="center"/>
        <w:rPr>
          <w:rFonts w:ascii="Times New Roman" w:hAnsi="Times New Roman"/>
          <w:sz w:val="24"/>
          <w:szCs w:val="24"/>
          <w:lang w:val="kk-KZ"/>
        </w:rPr>
      </w:pPr>
    </w:p>
    <w:p w:rsidR="003061CC" w:rsidRPr="00AA4CBA" w:rsidRDefault="003061CC" w:rsidP="00DC3E31">
      <w:pPr>
        <w:ind w:left="360"/>
        <w:jc w:val="center"/>
        <w:rPr>
          <w:rFonts w:ascii="Times New Roman" w:hAnsi="Times New Roman"/>
          <w:sz w:val="24"/>
          <w:szCs w:val="24"/>
          <w:lang w:val="kk-KZ"/>
        </w:rPr>
      </w:pPr>
      <w:r w:rsidRPr="00AA4CBA">
        <w:rPr>
          <w:rFonts w:ascii="Times New Roman" w:hAnsi="Times New Roman"/>
          <w:sz w:val="24"/>
          <w:szCs w:val="24"/>
          <w:lang w:val="kk-KZ"/>
        </w:rPr>
        <w:t>2, 7 -20 бет.</w:t>
      </w:r>
    </w:p>
    <w:p w:rsidR="003061CC" w:rsidRDefault="003061CC" w:rsidP="00DC3E31">
      <w:pPr>
        <w:spacing w:after="0" w:line="240" w:lineRule="auto"/>
        <w:ind w:firstLine="709"/>
        <w:jc w:val="both"/>
        <w:rPr>
          <w:rFonts w:ascii="Times New Roman" w:hAnsi="Times New Roman"/>
          <w:b/>
          <w:bCs/>
          <w:color w:val="000000"/>
          <w:sz w:val="27"/>
          <w:szCs w:val="27"/>
          <w:shd w:val="clear" w:color="auto" w:fill="FFFFFF"/>
          <w:lang w:val="kk-KZ"/>
        </w:rPr>
      </w:pPr>
      <w:r>
        <w:rPr>
          <w:rFonts w:ascii="Times New Roman" w:hAnsi="Times New Roman"/>
          <w:b/>
          <w:bCs/>
          <w:color w:val="000000"/>
          <w:sz w:val="27"/>
          <w:szCs w:val="27"/>
          <w:shd w:val="clear" w:color="auto" w:fill="FFFFFF"/>
          <w:lang w:val="kk-KZ"/>
        </w:rPr>
        <w:t>5</w:t>
      </w:r>
      <w:r w:rsidRPr="00FD6403">
        <w:rPr>
          <w:rFonts w:ascii="Times New Roman" w:hAnsi="Times New Roman"/>
          <w:b/>
          <w:bCs/>
          <w:color w:val="000000"/>
          <w:sz w:val="27"/>
          <w:szCs w:val="27"/>
          <w:shd w:val="clear" w:color="auto" w:fill="FFFFFF"/>
          <w:lang w:val="kk-KZ"/>
        </w:rPr>
        <w:t xml:space="preserve"> Әлеуметтік-экономикалық жоспарлаудың методологиясы</w:t>
      </w:r>
    </w:p>
    <w:p w:rsidR="003061CC" w:rsidRDefault="003061CC" w:rsidP="00DC3E31">
      <w:pPr>
        <w:jc w:val="both"/>
        <w:rPr>
          <w:rFonts w:ascii="Times New Roman" w:hAnsi="Times New Roman"/>
          <w:b/>
          <w:sz w:val="24"/>
          <w:szCs w:val="24"/>
          <w:lang w:val="kk-KZ"/>
        </w:rPr>
      </w:pPr>
    </w:p>
    <w:p w:rsidR="003061CC" w:rsidRPr="004A15AD" w:rsidRDefault="003061CC" w:rsidP="00DC3E31">
      <w:pPr>
        <w:jc w:val="both"/>
        <w:rPr>
          <w:rFonts w:ascii="Times New Roman" w:hAnsi="Times New Roman"/>
          <w:sz w:val="24"/>
          <w:szCs w:val="24"/>
          <w:lang w:val="kk-KZ"/>
        </w:rPr>
      </w:pPr>
      <w:r w:rsidRPr="00C21FD2">
        <w:rPr>
          <w:rFonts w:ascii="Times New Roman" w:hAnsi="Times New Roman"/>
          <w:b/>
          <w:sz w:val="24"/>
          <w:szCs w:val="24"/>
          <w:lang w:val="kk-KZ"/>
        </w:rPr>
        <w:t xml:space="preserve">Дәріс мақсаты: </w:t>
      </w:r>
      <w:r w:rsidRPr="00924476">
        <w:rPr>
          <w:rFonts w:ascii="Times New Roman" w:hAnsi="Times New Roman"/>
          <w:sz w:val="24"/>
          <w:szCs w:val="24"/>
          <w:lang w:val="kk-KZ"/>
        </w:rPr>
        <w:t xml:space="preserve">Жоспарлау мен болжау  </w:t>
      </w:r>
      <w:r w:rsidRPr="00924476">
        <w:rPr>
          <w:rStyle w:val="submenu-table"/>
          <w:rFonts w:ascii="Times New Roman" w:hAnsi="Times New Roman"/>
          <w:bCs/>
          <w:color w:val="000000"/>
          <w:sz w:val="24"/>
          <w:szCs w:val="24"/>
          <w:shd w:val="clear" w:color="auto" w:fill="FFFFFF"/>
          <w:lang w:val="kk-KZ"/>
        </w:rPr>
        <w:t xml:space="preserve">методологиясының ғылыми негіздерін, қағидаларын </w:t>
      </w:r>
      <w:r w:rsidRPr="00924476">
        <w:rPr>
          <w:rFonts w:ascii="Times New Roman" w:hAnsi="Times New Roman"/>
          <w:sz w:val="24"/>
          <w:szCs w:val="24"/>
          <w:lang w:val="kk-KZ"/>
        </w:rPr>
        <w:t xml:space="preserve"> игеру.</w:t>
      </w:r>
    </w:p>
    <w:p w:rsidR="003061CC" w:rsidRPr="00C21FD2" w:rsidRDefault="003061CC" w:rsidP="00DC3E31">
      <w:pPr>
        <w:rPr>
          <w:rFonts w:ascii="Times New Roman" w:hAnsi="Times New Roman"/>
          <w:b/>
          <w:sz w:val="24"/>
          <w:szCs w:val="24"/>
          <w:lang w:val="kk-KZ"/>
        </w:rPr>
      </w:pPr>
      <w:r w:rsidRPr="00C21FD2">
        <w:rPr>
          <w:rFonts w:ascii="Times New Roman" w:hAnsi="Times New Roman"/>
          <w:b/>
          <w:sz w:val="24"/>
          <w:szCs w:val="24"/>
          <w:lang w:val="kk-KZ"/>
        </w:rPr>
        <w:t>Дәріс жоспары:</w:t>
      </w:r>
    </w:p>
    <w:p w:rsidR="003061CC" w:rsidRPr="00C21FD2" w:rsidRDefault="003061CC" w:rsidP="00DC3E31">
      <w:pPr>
        <w:jc w:val="both"/>
        <w:rPr>
          <w:rFonts w:ascii="Times New Roman" w:hAnsi="Times New Roman"/>
          <w:sz w:val="24"/>
          <w:szCs w:val="24"/>
          <w:lang w:val="kk-KZ"/>
        </w:rPr>
      </w:pPr>
      <w:r w:rsidRPr="00C21FD2">
        <w:rPr>
          <w:rFonts w:ascii="Times New Roman" w:hAnsi="Times New Roman"/>
          <w:b/>
          <w:sz w:val="24"/>
          <w:szCs w:val="24"/>
          <w:lang w:val="kk-KZ"/>
        </w:rPr>
        <w:tab/>
      </w:r>
      <w:r w:rsidRPr="00C21FD2">
        <w:rPr>
          <w:rFonts w:ascii="Times New Roman" w:hAnsi="Times New Roman"/>
          <w:sz w:val="24"/>
          <w:szCs w:val="24"/>
          <w:lang w:val="kk-KZ"/>
        </w:rPr>
        <w:t xml:space="preserve">1. </w:t>
      </w:r>
      <w:r w:rsidRPr="00A7549F">
        <w:rPr>
          <w:rStyle w:val="submenu-table"/>
          <w:rFonts w:ascii="Times New Roman" w:hAnsi="Times New Roman"/>
          <w:bCs/>
          <w:color w:val="000000"/>
          <w:sz w:val="27"/>
          <w:szCs w:val="27"/>
          <w:shd w:val="clear" w:color="auto" w:fill="FFFFFF"/>
          <w:lang w:val="kk-KZ"/>
        </w:rPr>
        <w:t>Жоспар мен болжау методологиясының ғылыми негіздері</w:t>
      </w:r>
    </w:p>
    <w:p w:rsidR="003061CC" w:rsidRDefault="003061CC" w:rsidP="00DC3E31">
      <w:pPr>
        <w:jc w:val="both"/>
        <w:rPr>
          <w:rFonts w:ascii="Times New Roman" w:hAnsi="Times New Roman"/>
          <w:sz w:val="24"/>
          <w:szCs w:val="24"/>
          <w:lang w:val="kk-KZ"/>
        </w:rPr>
      </w:pPr>
      <w:r w:rsidRPr="00C21FD2">
        <w:rPr>
          <w:rFonts w:ascii="Times New Roman" w:hAnsi="Times New Roman"/>
          <w:sz w:val="24"/>
          <w:szCs w:val="24"/>
          <w:lang w:val="kk-KZ"/>
        </w:rPr>
        <w:tab/>
        <w:t xml:space="preserve">2. </w:t>
      </w:r>
      <w:r w:rsidRPr="00A7549F">
        <w:rPr>
          <w:rStyle w:val="submenu-table"/>
          <w:rFonts w:ascii="Times New Roman" w:hAnsi="Times New Roman"/>
          <w:bCs/>
          <w:color w:val="000000"/>
          <w:sz w:val="27"/>
          <w:szCs w:val="27"/>
          <w:shd w:val="clear" w:color="auto" w:fill="FFFFFF"/>
        </w:rPr>
        <w:t>Болжам мен жоспарлаудың методологиялық қағидалары</w:t>
      </w:r>
      <w:r w:rsidRPr="00C21FD2">
        <w:rPr>
          <w:rFonts w:ascii="Times New Roman" w:hAnsi="Times New Roman"/>
          <w:sz w:val="24"/>
          <w:szCs w:val="24"/>
          <w:lang w:val="kk-KZ"/>
        </w:rPr>
        <w:t>.</w:t>
      </w:r>
    </w:p>
    <w:p w:rsidR="003061CC" w:rsidRPr="00C21FD2" w:rsidRDefault="003061CC" w:rsidP="00DC3E31">
      <w:pPr>
        <w:ind w:left="709"/>
        <w:jc w:val="both"/>
        <w:rPr>
          <w:rFonts w:ascii="Times New Roman" w:hAnsi="Times New Roman"/>
          <w:sz w:val="24"/>
          <w:szCs w:val="24"/>
          <w:lang w:val="kk-KZ"/>
        </w:rPr>
      </w:pPr>
      <w:r>
        <w:rPr>
          <w:rFonts w:ascii="Times New Roman" w:hAnsi="Times New Roman"/>
          <w:sz w:val="24"/>
          <w:szCs w:val="24"/>
          <w:lang w:val="kk-KZ"/>
        </w:rPr>
        <w:t xml:space="preserve">3. </w:t>
      </w:r>
      <w:r w:rsidRPr="00A7549F">
        <w:rPr>
          <w:rStyle w:val="submenu-table"/>
          <w:rFonts w:ascii="Times New Roman" w:hAnsi="Times New Roman"/>
          <w:bCs/>
          <w:color w:val="000000"/>
          <w:sz w:val="27"/>
          <w:szCs w:val="27"/>
          <w:shd w:val="clear" w:color="auto" w:fill="FFFFFF"/>
          <w:lang w:val="kk-KZ"/>
        </w:rPr>
        <w:t>Жоспар-болжам көрсеткіштер жүйесі</w:t>
      </w:r>
    </w:p>
    <w:p w:rsidR="003061CC" w:rsidRDefault="003061CC" w:rsidP="00DC3E31">
      <w:pPr>
        <w:spacing w:after="0" w:line="240" w:lineRule="auto"/>
        <w:ind w:firstLine="709"/>
        <w:jc w:val="both"/>
        <w:rPr>
          <w:rStyle w:val="submenu-table"/>
          <w:rFonts w:ascii="Times New Roman" w:hAnsi="Times New Roman"/>
          <w:b/>
          <w:bCs/>
          <w:color w:val="000000"/>
          <w:sz w:val="27"/>
          <w:szCs w:val="27"/>
          <w:shd w:val="clear" w:color="auto" w:fill="FFFFFF"/>
          <w:lang w:val="kk-KZ"/>
        </w:rPr>
      </w:pPr>
    </w:p>
    <w:p w:rsidR="003061CC" w:rsidRDefault="003061CC" w:rsidP="00DC3E31">
      <w:pPr>
        <w:spacing w:after="0" w:line="240" w:lineRule="auto"/>
        <w:ind w:firstLine="709"/>
        <w:jc w:val="both"/>
        <w:rPr>
          <w:rStyle w:val="submenu-table"/>
          <w:rFonts w:ascii="Times New Roman" w:hAnsi="Times New Roman"/>
          <w:b/>
          <w:bCs/>
          <w:color w:val="000000"/>
          <w:sz w:val="27"/>
          <w:szCs w:val="27"/>
          <w:shd w:val="clear" w:color="auto" w:fill="FFFFFF"/>
          <w:lang w:val="kk-KZ"/>
        </w:rPr>
      </w:pPr>
    </w:p>
    <w:p w:rsidR="003061CC" w:rsidRDefault="003061CC" w:rsidP="00DC3E31">
      <w:pPr>
        <w:spacing w:after="0" w:line="240" w:lineRule="auto"/>
        <w:ind w:firstLine="709"/>
        <w:jc w:val="both"/>
        <w:rPr>
          <w:rFonts w:ascii="Times New Roman" w:hAnsi="Times New Roman"/>
          <w:color w:val="000000"/>
          <w:sz w:val="27"/>
          <w:szCs w:val="27"/>
          <w:shd w:val="clear" w:color="auto" w:fill="FFFFFF"/>
        </w:rPr>
      </w:pPr>
      <w:r w:rsidRPr="00FD6403">
        <w:rPr>
          <w:rStyle w:val="submenu-table"/>
          <w:rFonts w:ascii="Times New Roman" w:hAnsi="Times New Roman"/>
          <w:b/>
          <w:bCs/>
          <w:color w:val="000000"/>
          <w:sz w:val="27"/>
          <w:szCs w:val="27"/>
          <w:shd w:val="clear" w:color="auto" w:fill="FFFFFF"/>
          <w:lang w:val="kk-KZ"/>
        </w:rPr>
        <w:t>Жоспар мен болжау методологиясының ғылыми негіздері</w:t>
      </w:r>
      <w:r w:rsidRPr="00FD6403">
        <w:rPr>
          <w:rFonts w:ascii="Times New Roman" w:hAnsi="Times New Roman"/>
          <w:color w:val="000000"/>
          <w:sz w:val="27"/>
          <w:szCs w:val="27"/>
          <w:lang w:val="kk-KZ"/>
        </w:rPr>
        <w:br/>
      </w:r>
      <w:r w:rsidRPr="00FD6403">
        <w:rPr>
          <w:rFonts w:ascii="Times New Roman" w:hAnsi="Times New Roman"/>
          <w:color w:val="000000"/>
          <w:sz w:val="27"/>
          <w:szCs w:val="27"/>
          <w:shd w:val="clear" w:color="auto" w:fill="FFFFFF"/>
          <w:lang w:val="kk-KZ"/>
        </w:rPr>
        <w:t xml:space="preserve">Методология – бұл қазіргі нақты жағдайды мойындау және қайта қалыптастыру мақсатында зерттелетін әдістердің жиынтығы болып табылады. Ол ортақ философиялық әдіспен бірге, нақты ғылым әдістерін де қосып алады. Философиялық әдіс диалектиканы қосып алады, оның негізін табиғаттың және қоғамның дамуының ортақ заңдары, сонымен қатар ғылыми ойлау қағидалары құрайды. </w:t>
      </w:r>
      <w:r w:rsidRPr="00FD6403">
        <w:rPr>
          <w:rFonts w:ascii="Times New Roman" w:hAnsi="Times New Roman"/>
          <w:color w:val="000000"/>
          <w:sz w:val="27"/>
          <w:szCs w:val="27"/>
          <w:shd w:val="clear" w:color="auto" w:fill="FFFFFF"/>
        </w:rPr>
        <w:t>(индукция, дедукция, талдау, синтез, аналогия, салыстыру, экс</w:t>
      </w:r>
      <w:r w:rsidRPr="00FD6403">
        <w:rPr>
          <w:rFonts w:ascii="Times New Roman" w:hAnsi="Times New Roman"/>
          <w:color w:val="000000"/>
          <w:sz w:val="27"/>
          <w:szCs w:val="27"/>
          <w:shd w:val="clear" w:color="auto" w:fill="FFFFFF"/>
        </w:rPr>
        <w:softHyphen/>
        <w:t>перимент).</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Формальды, математикалық заңдармен қатар диалектикалық логикадағы заңдар да қолданылады. Нақты жетістіктерге жетуге қажетті формальдық логика дедукцияның логикалық жүйесін құруға мүмкіндік береді. Математикалық логика, формальдық логиканың даму кезеңі бола тұра, белгілер мен формулалардың арнайы тілімен қаруландырады, оның көмегімен логикалық есептер, бағдарламаландырулар жүргізіледі. Диалектикалық логика білім мен ойлаудың ортақ әдісі болып табылады. Өзара өткізе алатын қарама-қайшылықтарды тіркейтін логикалық категориялар жүйесі абстрактыдан нақтыға, қарапайымнан күрделісіне қарай өтуге мүмкіндік береді. Танып білу теориясы болып жатқан жайттарды ойлауға көрсеткіш үрдіс түсіндіріледі.</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Әлеуметтік-экономикалық дамуды жоспарлау экономикалық теориямен қалыптасатын объективті түрде қызмет ететін заңдар және заңнамаларды біліп және пайдалануға тәуелді. Экономикалық ғылым жоспарлы қызметтің объектілерін зерттейді және сәйкес түсініктер, категориялар мен заңдарды қалыптастырады.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Заң қатаң тәуелділікті, экономикалық жайттар арасындағы себепті-тергеу шарттылықты көрсетеді. Заңнама тенденция түрінде, белгілі деңгейлер мен байланыс тығыздығымен сипатталады. Болжам мен жоспарлаудың методологиясының негізін ортақ заңдармен қатар, қоғамдық өнімді өндірудің ерекшелігінің экономикалық заңдары да құрайды.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Экономикалық және әлеуметтік дамудың жоспарлау және болжау методологиясының әлемдік тәжірибеде екі түрі қалыптасқан.</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Біріншісі кең өндірілетін маркстік теорияға негізделген.</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Екіншісі – кейнстік, монетарлық және басқа да теориялар.</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Біріншісінде командалық-әкімшілік жүйе шарттарындағы жоспарлау (директивті жоспарлау) байқалады.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Ал екіншісі нарықтық экономикасы бар мемлекеттердегі болжау мен жоспарлаудың негізі болып табылады. Бұрынғы социолистік мемлекеттердің нарықтық қатынастарға көшуіне байланысты ортақ біріңғай методология қалыптасады.</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Экономиканы жоспарлауды болжау мен жоспарлаудың методологиясы болжанатын және жоспарланатын есептердің негізгі қағидалары мен әдістерін анықтайды,болжамдар мен жоспарларды қалыптастыру логикасы мен оларды орындаудың амалдарын ашып сипаттайды.</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Қағидалар</w:t>
      </w:r>
      <w:r w:rsidRPr="00FD6403">
        <w:rPr>
          <w:rStyle w:val="apple-converted-space"/>
          <w:rFonts w:ascii="Times New Roman" w:hAnsi="Times New Roman"/>
          <w:b/>
          <w:bCs/>
          <w:color w:val="000000"/>
          <w:sz w:val="27"/>
          <w:szCs w:val="27"/>
          <w:shd w:val="clear" w:color="auto" w:fill="FFFFFF"/>
        </w:rPr>
        <w:t> </w:t>
      </w:r>
      <w:r w:rsidRPr="00FD6403">
        <w:rPr>
          <w:rFonts w:ascii="Times New Roman" w:hAnsi="Times New Roman"/>
          <w:color w:val="000000"/>
          <w:sz w:val="27"/>
          <w:szCs w:val="27"/>
          <w:shd w:val="clear" w:color="auto" w:fill="FFFFFF"/>
        </w:rPr>
        <w:t>– бұл жоспарлау мен болжаудың негізін қалаушы тәртіп, яғни ол дегеніміз, олардың нақты бағыттылығының, жүйелігінің, құрылымының, логикасы мен ұйымдастыру тарапынан жоспарларды болжау және негіздеуді қалыптастырудың алғашқы күйі. Басқаша айтқанда бұл болжам мен жоспарды жасаудағы негізгі талаптар болып саналады.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Әдістер</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 бұл болжамдарды, жоспарларды, бағдарламаларды жасауда қолданылатын әдістер, тәсілдер. Олар болжау мен жоспарлаудың методологиялық қағидаларын іске асыруға мүмкіндік беретін құрал ретінде қызмет етеді.</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Логика</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болжамдық есептер мен негізделген жоспарлы шешімдерді келтірудегі ісәрекеттердің тәртіпті реті.</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Методологияны құраушы негізгі бөлігі болып методика қарастырылады. Ол өз алдына жеке Она но</w:t>
      </w:r>
      <w:r w:rsidRPr="00FD6403">
        <w:rPr>
          <w:rFonts w:ascii="Times New Roman" w:hAnsi="Times New Roman"/>
          <w:color w:val="000000"/>
          <w:sz w:val="27"/>
          <w:szCs w:val="27"/>
          <w:shd w:val="clear" w:color="auto" w:fill="FFFFFF"/>
        </w:rPr>
        <w:softHyphen/>
        <w:t>сит частный характер и находится в соподчинении с методоло</w:t>
      </w:r>
      <w:r w:rsidRPr="00FD6403">
        <w:rPr>
          <w:rFonts w:ascii="Times New Roman" w:hAnsi="Times New Roman"/>
          <w:color w:val="000000"/>
          <w:sz w:val="27"/>
          <w:szCs w:val="27"/>
          <w:shd w:val="clear" w:color="auto" w:fill="FFFFFF"/>
        </w:rPr>
        <w:softHyphen/>
        <w:t>гией.</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Методика</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нақты болжамдарды немесе жоспарлы есептерді жүргізу үшін қолданатын әдістер мен тәсілдердің жиынтығын айтады. Оған мысал ретінде макроэкономикалық көрсеткіштерді болжау бойынша Халықаралық валюталық қор методикасы немесе ғылыми-техникалық іс-шараларды еңгізу әсерлігін анықтау методикасын және микродеңгейдегі көрсеткіштер деңгейін келтіруге болады.</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Әлеуметтік-экономикалық үрдістерді зерттеуге ортақ методологиялық ықпал</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b/>
          <w:bCs/>
          <w:color w:val="000000"/>
          <w:sz w:val="27"/>
          <w:szCs w:val="27"/>
          <w:shd w:val="clear" w:color="auto" w:fill="FFFFFF"/>
        </w:rPr>
        <w:t>диалектикалық әдісті</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анықтайды, олар зерттелу объектілеріне жататын зерттелетін жайттар мен фактілереге жетік енуді, олардың арсындағы байланысты құруды қамтамасыз етеді. Ал ол зерттеудің ортақ ғылыми әдістерінің негізімен қатар ерекшеліктерімен бірге іске асырылады.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Ортақ ықпалдардың ішінен келесілерді ажыратып көрсетуге болады: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т</w:t>
      </w:r>
      <w:r w:rsidRPr="00FD6403">
        <w:rPr>
          <w:rFonts w:ascii="Times New Roman" w:hAnsi="Times New Roman"/>
          <w:b/>
          <w:bCs/>
          <w:i/>
          <w:iCs/>
          <w:color w:val="000000"/>
          <w:sz w:val="27"/>
          <w:szCs w:val="27"/>
          <w:shd w:val="clear" w:color="auto" w:fill="FFFFFF"/>
        </w:rPr>
        <w:t>арихи</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 оның мағынасы әр жайттың оның тарихи үлгілерімен өзара байланыста болуымен түсіндіріледі;</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к</w:t>
      </w:r>
      <w:r w:rsidRPr="00FD6403">
        <w:rPr>
          <w:rFonts w:ascii="Times New Roman" w:hAnsi="Times New Roman"/>
          <w:b/>
          <w:bCs/>
          <w:i/>
          <w:iCs/>
          <w:color w:val="000000"/>
          <w:sz w:val="27"/>
          <w:szCs w:val="27"/>
          <w:shd w:val="clear" w:color="auto" w:fill="FFFFFF"/>
        </w:rPr>
        <w:t>ешенд</w:t>
      </w:r>
      <w:r w:rsidRPr="00FD6403">
        <w:rPr>
          <w:rFonts w:ascii="Times New Roman" w:hAnsi="Times New Roman"/>
          <w:i/>
          <w:iCs/>
          <w:color w:val="000000"/>
          <w:sz w:val="27"/>
          <w:szCs w:val="27"/>
          <w:shd w:val="clear" w:color="auto" w:fill="FFFFFF"/>
        </w:rPr>
        <w:t>і</w:t>
      </w:r>
      <w:r w:rsidRPr="00FD6403">
        <w:rPr>
          <w:rStyle w:val="apple-converted-space"/>
          <w:rFonts w:ascii="Times New Roman" w:hAnsi="Times New Roman"/>
          <w:i/>
          <w:iCs/>
          <w:color w:val="000000"/>
          <w:sz w:val="27"/>
          <w:szCs w:val="27"/>
          <w:shd w:val="clear" w:color="auto" w:fill="FFFFFF"/>
        </w:rPr>
        <w:t> </w:t>
      </w:r>
      <w:r w:rsidRPr="00FD6403">
        <w:rPr>
          <w:rFonts w:ascii="Times New Roman" w:hAnsi="Times New Roman"/>
          <w:color w:val="000000"/>
          <w:sz w:val="27"/>
          <w:szCs w:val="27"/>
          <w:shd w:val="clear" w:color="auto" w:fill="FFFFFF"/>
        </w:rPr>
        <w:t>– өзара байланыстағы жайттарды қарап, оның басқа да үрдістермен, жайтттармен байланысын көрсетеді;</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b/>
          <w:bCs/>
          <w:color w:val="000000"/>
          <w:sz w:val="27"/>
          <w:szCs w:val="27"/>
          <w:shd w:val="clear" w:color="auto" w:fill="FFFFFF"/>
        </w:rPr>
        <w:t>жүйелі-құрылымды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бір жағынан дамушы тұтастықтың экономикалық жүйесін қараушы болса, екінші жағынан жүйенің өзің құраушы элементтеріне және онымен әсерлесушілерінің мүшенленуін айтады.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Кешенді ықпалдың өз шегінде келесі түрлері бөлінеді: генетикалық және мақсатты ықпалдар.</w:t>
      </w:r>
    </w:p>
    <w:p w:rsidR="003061CC" w:rsidRDefault="003061CC" w:rsidP="00DC3E31">
      <w:pPr>
        <w:spacing w:after="0" w:line="240" w:lineRule="auto"/>
        <w:ind w:firstLine="709"/>
        <w:jc w:val="both"/>
        <w:rPr>
          <w:rFonts w:ascii="Times New Roman" w:hAnsi="Times New Roman"/>
          <w:color w:val="000000"/>
          <w:sz w:val="27"/>
          <w:szCs w:val="27"/>
          <w:lang w:val="kk-KZ"/>
        </w:rPr>
      </w:pP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b/>
          <w:bCs/>
          <w:color w:val="000000"/>
          <w:sz w:val="27"/>
          <w:szCs w:val="27"/>
          <w:shd w:val="clear" w:color="auto" w:fill="FFFFFF"/>
        </w:rPr>
        <w:t>Генетикалық</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ықпалдың мағынасы даму заңдылықтарын зертеуді анықтау және шыққан деңгейіне баға беруге сүйеніп, болашақтағы дамуының кезеңдері мен мүмкін бағыттарын қадағалап отырумен сипатталады. Бұл ықпал өткен шақта болған, қазіргі екпінді жайттарды, сонымен қоса болашаққа әсер ететіндерді толыққанды ескереді. Осы ықпалды іске асыру барысында құбылыстардың реті өткен және қазіргі жайттардан болашаққа өтетіндігі қарастырылады.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Генетикалық ықпал объектіні жан-жақты қарап, олардың даму тенденцияларын және осы объектіге әсері тимейтін мүмкін боларлық шешімдерді анықтайды.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Мақсатталған ықпалда мақсат анықталады, және оған жетудің мүмкін боларлық жолдары белгіленеді, яғни ол келешекте іске асырылатын нақты қорытындыдан шығады. Бұл ықпалда жайттардың байланысы келешектегіден қазіргіге дейін қарастырылады.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Бұл екі ықпал бір-бірімен өзара тығыз байланыста болғанда пайдаланылады, себебі объект туралы мәлімет алып отыру керек, оған еш әрекет етпестен, және де мақсат қоя отыра, оған қол жеткізу жолдарын анықтау керек.</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Жоспар мен болжаудың м</w:t>
      </w:r>
      <w:r w:rsidRPr="00FD6403">
        <w:rPr>
          <w:rFonts w:ascii="Times New Roman" w:hAnsi="Times New Roman"/>
          <w:b/>
          <w:bCs/>
          <w:color w:val="000000"/>
          <w:sz w:val="27"/>
          <w:szCs w:val="27"/>
          <w:shd w:val="clear" w:color="auto" w:fill="FFFFFF"/>
        </w:rPr>
        <w:t>етодологиясының</w:t>
      </w:r>
      <w:r w:rsidRPr="00FD6403">
        <w:rPr>
          <w:rStyle w:val="apple-converted-space"/>
          <w:rFonts w:ascii="Times New Roman" w:hAnsi="Times New Roman"/>
          <w:b/>
          <w:bCs/>
          <w:color w:val="000000"/>
          <w:sz w:val="27"/>
          <w:szCs w:val="27"/>
          <w:shd w:val="clear" w:color="auto" w:fill="FFFFFF"/>
        </w:rPr>
        <w:t> </w:t>
      </w:r>
      <w:r w:rsidRPr="00FD6403">
        <w:rPr>
          <w:rFonts w:ascii="Times New Roman" w:hAnsi="Times New Roman"/>
          <w:color w:val="000000"/>
          <w:sz w:val="27"/>
          <w:szCs w:val="27"/>
          <w:shd w:val="clear" w:color="auto" w:fill="FFFFFF"/>
        </w:rPr>
        <w:t>ғылыми негізі</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shd w:val="clear" w:color="auto" w:fill="FFFFFF"/>
        </w:rPr>
        <w:t>болып қоғамның даму заңдары мен экономикалық теория жатады. Болжамдық қызметтерді диалектика заңдары орындайды: қарама-қайшылықтардың бірлігі және олармен күрес заңы, сандық және сапалық өзгерістердің өзара ауысым заңы, теріске шығару заңы. Экономиканың болашақ дамуы бойынша ғылыми қөзқарастардың қалыптасуының теориялық негізі болып экономикалық теория саналады. Кейнстік, монетарлық және маркстік теориялардың маңызды қырларын қарастырайық, олар экономикалық және әлеуметтік үрдістердің болжау және жоспарлау методологиясына бағынады.</w:t>
      </w:r>
      <w:r w:rsidRPr="00FD6403">
        <w:rPr>
          <w:rStyle w:val="apple-converted-space"/>
          <w:rFonts w:ascii="Times New Roman" w:hAnsi="Times New Roman"/>
          <w:color w:val="000000"/>
          <w:sz w:val="27"/>
          <w:szCs w:val="27"/>
          <w:shd w:val="clear" w:color="auto" w:fill="FFFFFF"/>
        </w:rPr>
        <w:t> </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shd w:val="clear" w:color="auto" w:fill="FFFFFF"/>
        </w:rPr>
        <w:t>Кейнстік теория жиынтықтық шығындар (жиынтықтық сұраныс) мен оларды құраушыларға бекінеді. Кейнстік теңдіктің негізгі құраушылары:</w:t>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color w:val="000000"/>
          <w:sz w:val="27"/>
          <w:szCs w:val="27"/>
        </w:rPr>
        <w:br/>
      </w:r>
      <w:r w:rsidRPr="00FD6403">
        <w:rPr>
          <w:rFonts w:ascii="Times New Roman" w:hAnsi="Times New Roman"/>
          <w:i/>
          <w:iCs/>
          <w:color w:val="000000"/>
          <w:sz w:val="27"/>
          <w:szCs w:val="27"/>
          <w:shd w:val="clear" w:color="auto" w:fill="FFFFFF"/>
        </w:rPr>
        <w:t>C + G + I + (E~ М) = Y,</w:t>
      </w:r>
    </w:p>
    <w:p w:rsidR="003061CC" w:rsidRDefault="003061CC" w:rsidP="00DC3E31">
      <w:pPr>
        <w:spacing w:after="0" w:line="240" w:lineRule="auto"/>
        <w:ind w:firstLine="709"/>
        <w:jc w:val="both"/>
        <w:rPr>
          <w:rStyle w:val="apple-converted-space"/>
          <w:rFonts w:ascii="Times New Roman" w:hAnsi="Times New Roman"/>
          <w:color w:val="000000"/>
          <w:sz w:val="27"/>
          <w:szCs w:val="27"/>
          <w:shd w:val="clear" w:color="auto" w:fill="FFFFFF"/>
          <w:lang w:val="kk-KZ"/>
        </w:rPr>
      </w:pPr>
      <w:r w:rsidRPr="00924476">
        <w:rPr>
          <w:rFonts w:ascii="Times New Roman" w:hAnsi="Times New Roman"/>
          <w:color w:val="000000"/>
          <w:sz w:val="27"/>
          <w:szCs w:val="27"/>
          <w:shd w:val="clear" w:color="auto" w:fill="FFFFFF"/>
          <w:lang w:val="kk-KZ"/>
        </w:rPr>
        <w:t xml:space="preserve"> мұнда</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i/>
          <w:iCs/>
          <w:color w:val="000000"/>
          <w:sz w:val="27"/>
          <w:szCs w:val="27"/>
          <w:shd w:val="clear" w:color="auto" w:fill="FFFFFF"/>
          <w:lang w:val="kk-KZ"/>
        </w:rPr>
        <w:t>С</w:t>
      </w:r>
      <w:r w:rsidRPr="00924476">
        <w:rPr>
          <w:rStyle w:val="apple-converted-space"/>
          <w:rFonts w:ascii="Times New Roman" w:hAnsi="Times New Roman"/>
          <w:i/>
          <w:iCs/>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жеке сектордағы ішкі сұраным, қолданыс</w:t>
      </w:r>
      <w:r w:rsidRPr="00924476">
        <w:rPr>
          <w:rFonts w:ascii="Times New Roman" w:hAnsi="Times New Roman"/>
          <w:i/>
          <w:iCs/>
          <w:color w:val="000000"/>
          <w:sz w:val="27"/>
          <w:szCs w:val="27"/>
          <w:shd w:val="clear" w:color="auto" w:fill="FFFFFF"/>
          <w:lang w:val="kk-KZ"/>
        </w:rPr>
        <w:t>;</w:t>
      </w:r>
      <w:r w:rsidRPr="00924476">
        <w:rPr>
          <w:rFonts w:ascii="Times New Roman" w:hAnsi="Times New Roman"/>
          <w:color w:val="000000"/>
          <w:sz w:val="27"/>
          <w:szCs w:val="27"/>
          <w:lang w:val="kk-KZ"/>
        </w:rPr>
        <w:br/>
      </w:r>
      <w:r w:rsidRPr="00924476">
        <w:rPr>
          <w:rFonts w:ascii="Times New Roman" w:hAnsi="Times New Roman"/>
          <w:color w:val="000000"/>
          <w:sz w:val="27"/>
          <w:szCs w:val="27"/>
          <w:lang w:val="kk-KZ"/>
        </w:rPr>
        <w:br/>
      </w:r>
      <w:r w:rsidRPr="00924476">
        <w:rPr>
          <w:rFonts w:ascii="Times New Roman" w:hAnsi="Times New Roman"/>
          <w:i/>
          <w:iCs/>
          <w:color w:val="000000"/>
          <w:sz w:val="27"/>
          <w:szCs w:val="27"/>
          <w:shd w:val="clear" w:color="auto" w:fill="FFFFFF"/>
          <w:lang w:val="kk-KZ"/>
        </w:rPr>
        <w:t>G</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 мемлекеттік шығындар;</w:t>
      </w:r>
      <w:r w:rsidRPr="00924476">
        <w:rPr>
          <w:rFonts w:ascii="Times New Roman" w:hAnsi="Times New Roman"/>
          <w:color w:val="000000"/>
          <w:sz w:val="27"/>
          <w:szCs w:val="27"/>
          <w:lang w:val="kk-KZ"/>
        </w:rPr>
        <w:br/>
      </w:r>
      <w:r w:rsidRPr="00924476">
        <w:rPr>
          <w:rFonts w:ascii="Times New Roman" w:hAnsi="Times New Roman"/>
          <w:color w:val="000000"/>
          <w:sz w:val="27"/>
          <w:szCs w:val="27"/>
          <w:lang w:val="kk-KZ"/>
        </w:rPr>
        <w:br/>
      </w:r>
      <w:r w:rsidRPr="00924476">
        <w:rPr>
          <w:rFonts w:ascii="Times New Roman" w:hAnsi="Times New Roman"/>
          <w:color w:val="000000"/>
          <w:sz w:val="27"/>
          <w:szCs w:val="27"/>
          <w:shd w:val="clear" w:color="auto" w:fill="FFFFFF"/>
          <w:lang w:val="kk-KZ"/>
        </w:rPr>
        <w:t>/ – инвестициялар;</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lang w:val="kk-KZ"/>
        </w:rPr>
        <w:br/>
      </w:r>
      <w:r w:rsidRPr="00924476">
        <w:rPr>
          <w:rFonts w:ascii="Times New Roman" w:hAnsi="Times New Roman"/>
          <w:color w:val="000000"/>
          <w:sz w:val="27"/>
          <w:szCs w:val="27"/>
          <w:lang w:val="kk-KZ"/>
        </w:rPr>
        <w:br/>
      </w:r>
      <w:r w:rsidRPr="00924476">
        <w:rPr>
          <w:rStyle w:val="butback"/>
          <w:rFonts w:ascii="Times New Roman" w:hAnsi="Times New Roman"/>
          <w:i/>
          <w:iCs/>
          <w:color w:val="666666"/>
          <w:sz w:val="27"/>
          <w:szCs w:val="27"/>
          <w:shd w:val="clear" w:color="auto" w:fill="FFFFFF"/>
          <w:lang w:val="kk-KZ"/>
        </w:rPr>
        <w:t>^</w:t>
      </w:r>
      <w:r w:rsidRPr="00924476">
        <w:rPr>
          <w:rStyle w:val="apple-converted-space"/>
          <w:rFonts w:ascii="Times New Roman" w:hAnsi="Times New Roman"/>
          <w:i/>
          <w:iCs/>
          <w:color w:val="000000"/>
          <w:sz w:val="27"/>
          <w:szCs w:val="27"/>
          <w:shd w:val="clear" w:color="auto" w:fill="FFFFFF"/>
          <w:lang w:val="kk-KZ"/>
        </w:rPr>
        <w:t> </w:t>
      </w:r>
      <w:r w:rsidRPr="00924476">
        <w:rPr>
          <w:rStyle w:val="submenu-table"/>
          <w:rFonts w:ascii="Times New Roman" w:hAnsi="Times New Roman"/>
          <w:i/>
          <w:iCs/>
          <w:color w:val="000000"/>
          <w:sz w:val="27"/>
          <w:szCs w:val="27"/>
          <w:shd w:val="clear" w:color="auto" w:fill="FFFFFF"/>
          <w:lang w:val="kk-KZ"/>
        </w:rPr>
        <w:t>Е</w:t>
      </w:r>
      <w:r w:rsidRPr="00924476">
        <w:rPr>
          <w:rStyle w:val="apple-converted-space"/>
          <w:rFonts w:ascii="Times New Roman" w:hAnsi="Times New Roman"/>
          <w:i/>
          <w:iCs/>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тауарлар мен қызметтер</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экспорты;</w:t>
      </w:r>
      <w:r w:rsidRPr="00924476">
        <w:rPr>
          <w:rFonts w:ascii="Times New Roman" w:hAnsi="Times New Roman"/>
          <w:color w:val="000000"/>
          <w:sz w:val="27"/>
          <w:szCs w:val="27"/>
          <w:lang w:val="kk-KZ"/>
        </w:rPr>
        <w:br/>
      </w:r>
      <w:r w:rsidRPr="00924476">
        <w:rPr>
          <w:rFonts w:ascii="Times New Roman" w:hAnsi="Times New Roman"/>
          <w:color w:val="000000"/>
          <w:sz w:val="27"/>
          <w:szCs w:val="27"/>
          <w:lang w:val="kk-KZ"/>
        </w:rPr>
        <w:br/>
      </w:r>
      <w:r w:rsidRPr="00924476">
        <w:rPr>
          <w:rFonts w:ascii="Times New Roman" w:hAnsi="Times New Roman"/>
          <w:i/>
          <w:iCs/>
          <w:color w:val="000000"/>
          <w:sz w:val="27"/>
          <w:szCs w:val="27"/>
          <w:shd w:val="clear" w:color="auto" w:fill="FFFFFF"/>
          <w:lang w:val="kk-KZ"/>
        </w:rPr>
        <w:t>М</w:t>
      </w:r>
      <w:r w:rsidRPr="00924476">
        <w:rPr>
          <w:rStyle w:val="apple-converted-space"/>
          <w:rFonts w:ascii="Times New Roman" w:hAnsi="Times New Roman"/>
          <w:i/>
          <w:iCs/>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тауарлар мен қызметтер</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shd w:val="clear" w:color="auto" w:fill="FFFFFF"/>
          <w:lang w:val="kk-KZ"/>
        </w:rPr>
        <w:t>импорты;</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lang w:val="kk-KZ"/>
        </w:rPr>
        <w:br/>
      </w:r>
      <w:r w:rsidRPr="00924476">
        <w:rPr>
          <w:rFonts w:ascii="Times New Roman" w:hAnsi="Times New Roman"/>
          <w:color w:val="000000"/>
          <w:sz w:val="27"/>
          <w:szCs w:val="27"/>
          <w:lang w:val="kk-KZ"/>
        </w:rPr>
        <w:br/>
      </w:r>
      <w:r w:rsidRPr="00924476">
        <w:rPr>
          <w:rFonts w:ascii="Times New Roman" w:hAnsi="Times New Roman"/>
          <w:color w:val="000000"/>
          <w:sz w:val="27"/>
          <w:szCs w:val="27"/>
          <w:shd w:val="clear" w:color="auto" w:fill="FFFFFF"/>
          <w:lang w:val="kk-KZ"/>
        </w:rPr>
        <w:t>У – аралық пайдалануды алып тастағандағы тауарлар мен қызметтердің көлемдері.</w:t>
      </w:r>
      <w:r w:rsidRPr="00924476">
        <w:rPr>
          <w:rStyle w:val="apple-converted-space"/>
          <w:rFonts w:ascii="Times New Roman" w:hAnsi="Times New Roman"/>
          <w:color w:val="000000"/>
          <w:sz w:val="27"/>
          <w:szCs w:val="27"/>
          <w:shd w:val="clear" w:color="auto" w:fill="FFFFFF"/>
          <w:lang w:val="kk-KZ"/>
        </w:rPr>
        <w:t> </w:t>
      </w:r>
      <w:r w:rsidRPr="00924476">
        <w:rPr>
          <w:rFonts w:ascii="Times New Roman" w:hAnsi="Times New Roman"/>
          <w:color w:val="000000"/>
          <w:sz w:val="27"/>
          <w:szCs w:val="27"/>
          <w:lang w:val="kk-KZ"/>
        </w:rPr>
        <w:br/>
      </w:r>
      <w:r w:rsidRPr="00924476">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Теңсіздік жағдайында сол жақ бөлігі (жиынтықтық шығындар) он жақ бөлікке (мемлекеттегі өнім көлемене) тең болады. Экономикалық өсудің кейнстік моделі балансты өсуді қамтамасыз ететін сұраным роліне негізделеді. Осы модельде ҮҰӨ есептеу методикасы, мүмкін боларлық инвестициялық ағымдар, тауарлар мен өнімдердің экспорты мен импорты көрініс табады.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Монетарлық теорияның негізін қалаушы М. Фридмен болып табылады. Осы теорияға сәйкес тұрақтандырылған саясаттың негізгі параметрі болып, ақша ұсынысының көлемі саналады, яғни осыдан монеторизмнің басты бағыты ақшаға негізделеді. Негізін қалаушысы – айырбас теңдігі болады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i/>
          <w:iCs/>
          <w:color w:val="000000"/>
          <w:sz w:val="27"/>
          <w:szCs w:val="27"/>
          <w:shd w:val="clear" w:color="auto" w:fill="FFFFFF"/>
          <w:lang w:val="kk-KZ"/>
        </w:rPr>
        <w:t>M</w:t>
      </w:r>
      <w:r w:rsidRPr="004A15AD">
        <w:rPr>
          <w:rFonts w:ascii="Times New Roman" w:hAnsi="Times New Roman"/>
          <w:i/>
          <w:iCs/>
          <w:color w:val="000000"/>
          <w:sz w:val="27"/>
          <w:szCs w:val="27"/>
          <w:shd w:val="clear" w:color="auto" w:fill="FFFFFF"/>
          <w:vertAlign w:val="subscript"/>
          <w:lang w:val="kk-KZ"/>
        </w:rPr>
        <w:t>n</w:t>
      </w:r>
      <w:r w:rsidRPr="004A15AD">
        <w:rPr>
          <w:rFonts w:ascii="Times New Roman" w:hAnsi="Times New Roman"/>
          <w:i/>
          <w:iCs/>
          <w:color w:val="000000"/>
          <w:sz w:val="27"/>
          <w:szCs w:val="27"/>
          <w:shd w:val="clear" w:color="auto" w:fill="FFFFFF"/>
          <w:lang w:val="kk-KZ"/>
        </w:rPr>
        <w:t>V = PQ,</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мұнда</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i/>
          <w:iCs/>
          <w:color w:val="000000"/>
          <w:sz w:val="27"/>
          <w:szCs w:val="27"/>
          <w:shd w:val="clear" w:color="auto" w:fill="FFFFFF"/>
          <w:lang w:val="kk-KZ"/>
        </w:rPr>
        <w:t>М</w:t>
      </w:r>
      <w:r w:rsidRPr="004A15AD">
        <w:rPr>
          <w:rFonts w:ascii="Times New Roman" w:hAnsi="Times New Roman"/>
          <w:i/>
          <w:iCs/>
          <w:color w:val="000000"/>
          <w:sz w:val="27"/>
          <w:szCs w:val="27"/>
          <w:shd w:val="clear" w:color="auto" w:fill="FFFFFF"/>
          <w:vertAlign w:val="subscript"/>
          <w:lang w:val="kk-KZ"/>
        </w:rPr>
        <w:t>Д</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ақша ұсынысы;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Style w:val="butback"/>
          <w:rFonts w:ascii="Times New Roman" w:hAnsi="Times New Roman"/>
          <w:i/>
          <w:iCs/>
          <w:color w:val="666666"/>
          <w:sz w:val="27"/>
          <w:szCs w:val="27"/>
          <w:shd w:val="clear" w:color="auto" w:fill="FFFFFF"/>
          <w:lang w:val="kk-KZ"/>
        </w:rPr>
        <w:t>^</w:t>
      </w:r>
      <w:r w:rsidRPr="004A15AD">
        <w:rPr>
          <w:rStyle w:val="apple-converted-space"/>
          <w:rFonts w:ascii="Times New Roman" w:hAnsi="Times New Roman"/>
          <w:i/>
          <w:iCs/>
          <w:color w:val="000000"/>
          <w:sz w:val="27"/>
          <w:szCs w:val="27"/>
          <w:shd w:val="clear" w:color="auto" w:fill="FFFFFF"/>
          <w:lang w:val="kk-KZ"/>
        </w:rPr>
        <w:t> </w:t>
      </w:r>
      <w:r w:rsidRPr="004A15AD">
        <w:rPr>
          <w:rStyle w:val="submenu-table"/>
          <w:rFonts w:ascii="Times New Roman" w:hAnsi="Times New Roman"/>
          <w:i/>
          <w:iCs/>
          <w:color w:val="000000"/>
          <w:sz w:val="27"/>
          <w:szCs w:val="27"/>
          <w:shd w:val="clear" w:color="auto" w:fill="FFFFFF"/>
          <w:lang w:val="kk-KZ"/>
        </w:rPr>
        <w:t>V</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ақша айналымының жылдамдығы;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i/>
          <w:iCs/>
          <w:color w:val="000000"/>
          <w:sz w:val="27"/>
          <w:szCs w:val="27"/>
          <w:shd w:val="clear" w:color="auto" w:fill="FFFFFF"/>
          <w:lang w:val="kk-KZ"/>
        </w:rPr>
        <w:t>Р</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 бағалар деңгейі;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i/>
          <w:iCs/>
          <w:color w:val="000000"/>
          <w:sz w:val="27"/>
          <w:szCs w:val="27"/>
          <w:shd w:val="clear" w:color="auto" w:fill="FFFFFF"/>
          <w:lang w:val="kk-KZ"/>
        </w:rPr>
        <w:t>Q</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 өндірілген тауарлар мен қызметтердің физикалық көлемі.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Монетарлық саясат – ақша ұсынысына әсер ететін ақшалы-несиелі жүйенің мүмкіндігіне, сәйкесінше процент ставкасына сүйенетін негізгі макроэкономикалық құралдардың бірі болып табылады.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Маркстік теорияның негізгі күйлерінің ішінен келесілерді ажыратып көрсетуге болады: қоғамдық өндірісті екі сфераға бөлеміз, біріншісі – материалдық өндіріс сферасы, онда материалдық игіліктері мен қызметтері өндіріледі, ал екіншісі өндірістік емес сфера, ол өз кезегінде әр түрлі материалдық емес қызметтер көрсетеді, яғни өндірісті сфераны екіге бөліп қарастырады: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I бөлімі – өндіріс құралдарының өндірілуі,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II бөлімі – тұтыну құралдарының өндіру; жиынтықты қоғамдық өнімге және өндірілген өнімнің (тауар) кез-келген түрінің бағасы бойынша екі бөлікке бөлінеді: пайдаланып кеткен өнім заттарының құны (с) және жаңа құрылған құн (</w:t>
      </w:r>
      <w:r w:rsidRPr="004A15AD">
        <w:rPr>
          <w:rFonts w:ascii="Times New Roman" w:hAnsi="Times New Roman"/>
          <w:i/>
          <w:iCs/>
          <w:color w:val="000000"/>
          <w:sz w:val="27"/>
          <w:szCs w:val="27"/>
          <w:shd w:val="clear" w:color="auto" w:fill="FFFFFF"/>
          <w:lang w:val="kk-KZ"/>
        </w:rPr>
        <w:t>v + т),</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мұндағы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i/>
          <w:iCs/>
          <w:color w:val="000000"/>
          <w:sz w:val="27"/>
          <w:szCs w:val="27"/>
          <w:shd w:val="clear" w:color="auto" w:fill="FFFFFF"/>
          <w:lang w:val="kk-KZ"/>
        </w:rPr>
        <w:t>v</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–қажетті өнімнің құны және</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i/>
          <w:iCs/>
          <w:color w:val="000000"/>
          <w:sz w:val="27"/>
          <w:szCs w:val="27"/>
          <w:shd w:val="clear" w:color="auto" w:fill="FFFFFF"/>
          <w:lang w:val="kk-KZ"/>
        </w:rPr>
        <w:t>т</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 қосылатын өнімнің құны;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q</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жағдайы қосылатын өнім жиын көзі ретінде, және жиын туралы, ол кең көлемдегі өнім көзі ретінде болады. Бұл жайттар болжанатын (жоспарланған) кезеңдегі ортақ экономикалық сәйкестіктердің қалыптасу барысында үлкен маңызға ие болады. Солардың негізінде приоритеттері, яғни артықшылықтары бөлінеді, тұтыну қорлары және жинақтар арасындағы, өндіріс пен тұтынушы арасындағы және басқаларының қарым-қатынасы қалыптасады.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Style w:val="butback"/>
          <w:rFonts w:ascii="Times New Roman" w:hAnsi="Times New Roman"/>
          <w:b/>
          <w:bCs/>
          <w:color w:val="666666"/>
          <w:sz w:val="27"/>
          <w:szCs w:val="27"/>
          <w:shd w:val="clear" w:color="auto" w:fill="FFFFFF"/>
          <w:lang w:val="kk-KZ"/>
        </w:rPr>
        <w:t>^</w:t>
      </w:r>
      <w:r w:rsidRPr="004A15AD">
        <w:rPr>
          <w:rStyle w:val="apple-converted-space"/>
          <w:rFonts w:ascii="Times New Roman" w:hAnsi="Times New Roman"/>
          <w:b/>
          <w:bCs/>
          <w:color w:val="000000"/>
          <w:sz w:val="27"/>
          <w:szCs w:val="27"/>
          <w:shd w:val="clear" w:color="auto" w:fill="FFFFFF"/>
          <w:lang w:val="kk-KZ"/>
        </w:rPr>
        <w:t> </w:t>
      </w:r>
      <w:r w:rsidRPr="004A15AD">
        <w:rPr>
          <w:rStyle w:val="submenu-table"/>
          <w:rFonts w:ascii="Times New Roman" w:hAnsi="Times New Roman"/>
          <w:b/>
          <w:bCs/>
          <w:color w:val="000000"/>
          <w:sz w:val="27"/>
          <w:szCs w:val="27"/>
          <w:shd w:val="clear" w:color="auto" w:fill="FFFFFF"/>
          <w:lang w:val="kk-KZ"/>
        </w:rPr>
        <w:t>Болжам мен жоспарлаудың методологиялық қағидалары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Болжам мен жоспарлардың жасалынуы методологиялық қағидаларына негізделеді. Болжамның негізін қалаушы қағидалар келесілер:</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Style w:val="butback"/>
          <w:rFonts w:ascii="Times New Roman" w:hAnsi="Times New Roman"/>
          <w:b/>
          <w:bCs/>
          <w:color w:val="666666"/>
          <w:sz w:val="27"/>
          <w:szCs w:val="27"/>
          <w:shd w:val="clear" w:color="auto" w:fill="FFFFFF"/>
          <w:lang w:val="kk-KZ"/>
        </w:rPr>
        <w:t>^</w:t>
      </w:r>
      <w:r w:rsidRPr="004A15AD">
        <w:rPr>
          <w:rStyle w:val="apple-converted-space"/>
          <w:rFonts w:ascii="Times New Roman" w:hAnsi="Times New Roman"/>
          <w:b/>
          <w:bCs/>
          <w:color w:val="000000"/>
          <w:sz w:val="27"/>
          <w:szCs w:val="27"/>
          <w:shd w:val="clear" w:color="auto" w:fill="FFFFFF"/>
          <w:lang w:val="kk-KZ"/>
        </w:rPr>
        <w:t> </w:t>
      </w:r>
      <w:r w:rsidRPr="004A15AD">
        <w:rPr>
          <w:rStyle w:val="submenu-table"/>
          <w:rFonts w:ascii="Times New Roman" w:hAnsi="Times New Roman"/>
          <w:b/>
          <w:bCs/>
          <w:color w:val="000000"/>
          <w:sz w:val="27"/>
          <w:szCs w:val="27"/>
          <w:shd w:val="clear" w:color="auto" w:fill="FFFFFF"/>
          <w:lang w:val="kk-KZ"/>
        </w:rPr>
        <w:t>Альтернативтік қағида</w:t>
      </w:r>
      <w:r w:rsidRPr="004A15AD">
        <w:rPr>
          <w:rFonts w:ascii="Times New Roman" w:hAnsi="Times New Roman"/>
          <w:i/>
          <w:iCs/>
          <w:color w:val="000000"/>
          <w:sz w:val="27"/>
          <w:szCs w:val="27"/>
          <w:shd w:val="clear" w:color="auto" w:fill="FFFFFF"/>
          <w:lang w:val="kk-KZ"/>
        </w:rPr>
        <w:t>,</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ол көп нұсқалық болжамдық жасалымдарды (альтернативаларды) талап етеді.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Осы қағидаға сәйкес, негізгісі болып осы екеуінің ең жақсы нұсқасы немесе бірнеше мүмкін нұсқалары алынады. Бұл қағида болжамның бар мінездерінен шығады, және де экономиканың дамуының мүмкіндіктерімен, сонымен қатар оның әр түрлі траекториялар бойынша буындарына байланысты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Болжамның, және де жоспарлаудың маңызды методологиялық қағидаларына келесілерді жатқызуға болады: жүйелілікті, үздіксіздікті, кешенділікті, баламалықты, мақсаттылықты және приоритеттілікті, оптимальділікті; бірегейлікті және қарама-қайшылықты, әлеуметтік бағытталушылықты, жоспарлаудың кешенді және аймақтық аспектілерінің бірлестігін айтуға болады.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Style w:val="butback"/>
          <w:rFonts w:ascii="Times New Roman" w:hAnsi="Times New Roman"/>
          <w:b/>
          <w:bCs/>
          <w:color w:val="666666"/>
          <w:sz w:val="27"/>
          <w:szCs w:val="27"/>
          <w:shd w:val="clear" w:color="auto" w:fill="FFFFFF"/>
          <w:lang w:val="kk-KZ"/>
        </w:rPr>
        <w:t>^</w:t>
      </w:r>
      <w:r w:rsidRPr="004A15AD">
        <w:rPr>
          <w:rStyle w:val="apple-converted-space"/>
          <w:rFonts w:ascii="Times New Roman" w:hAnsi="Times New Roman"/>
          <w:b/>
          <w:bCs/>
          <w:color w:val="000000"/>
          <w:sz w:val="27"/>
          <w:szCs w:val="27"/>
          <w:shd w:val="clear" w:color="auto" w:fill="FFFFFF"/>
          <w:lang w:val="kk-KZ"/>
        </w:rPr>
        <w:t> </w:t>
      </w:r>
      <w:r w:rsidRPr="004A15AD">
        <w:rPr>
          <w:rStyle w:val="submenu-table"/>
          <w:rFonts w:ascii="Times New Roman" w:hAnsi="Times New Roman"/>
          <w:b/>
          <w:bCs/>
          <w:color w:val="000000"/>
          <w:sz w:val="27"/>
          <w:szCs w:val="27"/>
          <w:shd w:val="clear" w:color="auto" w:fill="FFFFFF"/>
          <w:lang w:val="kk-KZ"/>
        </w:rPr>
        <w:t>Жүйелілік қағидасы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экономикалық жүйелердегі сандық және сапалық заңдылықтарды зерттеуді түсіндіреді, логикаға сүйенсек, мұндай зерттеу тізбегін құрудың өзі жүйенің ортақ мақсаттық анықтамасынан кез-келген шешімді жасау және негіздеу үрдісінен шегіну керектігін және де барлық жүйе бөлімдерінің қызметін алға қойған мақсатқа жетелеу керектігін көрсетеді. Ол кез-келген жүйені көптеген жүйе бөлімдеріне мүшелеуге мүмкіндік береді (экономика кешендерге бөлінеді, ал кешендер – кешен бөлімдеріне жәнек т.б.). Бұл қағида 38 моделдік әдісі бойынша көрсеткіштер жүйесін құрады, және олар әр объектінің мағынасына сай келіп, оның дамуының тұтас бейнесін құруға мүмкіндік береді.</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Экономикалық дамудың үздіксіщдігіне байланысты ғылым мен техниканың даму деңгейіндегі өндірістің жаңдануында</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b/>
          <w:bCs/>
          <w:color w:val="000000"/>
          <w:sz w:val="27"/>
          <w:szCs w:val="27"/>
          <w:shd w:val="clear" w:color="auto" w:fill="FFFFFF"/>
          <w:lang w:val="kk-KZ"/>
        </w:rPr>
        <w:t>жоспарлаудың үздіксіздік қағидасы</w:t>
      </w:r>
      <w:r w:rsidRPr="004A15AD">
        <w:rPr>
          <w:rFonts w:ascii="Times New Roman" w:hAnsi="Times New Roman"/>
          <w:color w:val="000000"/>
          <w:sz w:val="27"/>
          <w:szCs w:val="27"/>
          <w:shd w:val="clear" w:color="auto" w:fill="FFFFFF"/>
          <w:lang w:val="kk-KZ"/>
        </w:rPr>
        <w:t>сақталауы керек, яғни болжамдар мен жоспарлардың ауыспалылығы. Осы қағидаға байланысты әр түрлі уақытша аспектідегі болжамдар мен жоспарлар жасалынуы керек және өзара байланыста болу керек. Сонымен, орта мерзімді жоспарлар ұзақ мерзімді жоспарларда көрініс табатын перспективті бағыттардың негізінде жасалынуы керек, ал қысқа мерзімділер – сәйкесінше орта мерзімді жоспарлардың көрсеткіштеріне сүйену керек. Ұзақ мерзімді жоспарлар түзетуге жарамды болу керек, және қажетті сәйкес кезеңге ұзартылып отыруы тиіс. Бұл қоғамның жаңа қажеттіліктерінің пайда болуымен, техникадағы үлкен өзгерістердің болуымен және басқа себептерге байланысты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Style w:val="submenu-table"/>
          <w:rFonts w:ascii="Times New Roman" w:hAnsi="Times New Roman"/>
          <w:b/>
          <w:bCs/>
          <w:color w:val="000000"/>
          <w:sz w:val="27"/>
          <w:szCs w:val="27"/>
          <w:shd w:val="clear" w:color="auto" w:fill="FFFFFF"/>
          <w:lang w:val="kk-KZ"/>
        </w:rPr>
        <w:t>Мақсатты бағытталған және</w:t>
      </w:r>
      <w:r w:rsidRPr="004A15AD">
        <w:rPr>
          <w:rStyle w:val="apple-converted-space"/>
          <w:rFonts w:ascii="Times New Roman" w:hAnsi="Times New Roman"/>
          <w:b/>
          <w:bCs/>
          <w:i/>
          <w:iCs/>
          <w:color w:val="000000"/>
          <w:sz w:val="27"/>
          <w:szCs w:val="27"/>
          <w:shd w:val="clear" w:color="auto" w:fill="FFFFFF"/>
          <w:lang w:val="kk-KZ"/>
        </w:rPr>
        <w:t> </w:t>
      </w:r>
      <w:r w:rsidRPr="004A15AD">
        <w:rPr>
          <w:rFonts w:ascii="Times New Roman" w:hAnsi="Times New Roman"/>
          <w:b/>
          <w:bCs/>
          <w:i/>
          <w:iCs/>
          <w:color w:val="000000"/>
          <w:sz w:val="27"/>
          <w:szCs w:val="27"/>
          <w:shd w:val="clear" w:color="auto" w:fill="FFFFFF"/>
          <w:lang w:val="kk-KZ"/>
        </w:rPr>
        <w:t>артықшықты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қағидалар әр жоспардың мақсатты болуын талап етеді, басқаша айтқанда нақты мақсатқа жетуді көздеу керек, ал</w:t>
      </w:r>
      <w:r w:rsidRPr="004A15AD">
        <w:rPr>
          <w:rFonts w:ascii="Times New Roman" w:hAnsi="Times New Roman"/>
          <w:i/>
          <w:iCs/>
          <w:color w:val="000000"/>
          <w:sz w:val="27"/>
          <w:szCs w:val="27"/>
          <w:shd w:val="clear" w:color="auto" w:fill="FFFFFF"/>
          <w:lang w:val="kk-KZ"/>
        </w:rPr>
        <w:t>артықшылық ретінде экономика салалары мен әлеуметтік-экономикалық мәселелер бөлінеді, олардың дамуынан және шешілуінен жалпы экономиканың дамуының қандай деңгейде екенін білуге болады. Осы қағида ресурстарды экономиканың дамуының басты бағыттарына, жалпы мемлекеттік мағынасы бар мәселелерді шешуге жетелейді.</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Артықшылық</w:t>
      </w:r>
      <w:r w:rsidRPr="004A15AD">
        <w:rPr>
          <w:rStyle w:val="apple-converted-space"/>
          <w:rFonts w:ascii="Times New Roman" w:hAnsi="Times New Roman"/>
          <w:b/>
          <w:bCs/>
          <w:color w:val="000000"/>
          <w:sz w:val="27"/>
          <w:szCs w:val="27"/>
          <w:shd w:val="clear" w:color="auto" w:fill="FFFFFF"/>
          <w:lang w:val="kk-KZ"/>
        </w:rPr>
        <w:t> </w:t>
      </w:r>
      <w:r w:rsidRPr="004A15AD">
        <w:rPr>
          <w:rFonts w:ascii="Times New Roman" w:hAnsi="Times New Roman"/>
          <w:b/>
          <w:bCs/>
          <w:color w:val="000000"/>
          <w:sz w:val="27"/>
          <w:szCs w:val="27"/>
          <w:shd w:val="clear" w:color="auto" w:fill="FFFFFF"/>
          <w:lang w:val="kk-KZ"/>
        </w:rPr>
        <w:t>қағидасы кешенділік қағидасымен</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тығыз байланыста іске асырылады, ол зерттеудің барлық жақтарын қарастырып, оның басқа үрдістер және жайттармен байланысының тәуелділігін көрсетеді. Маңызды кешендердің дамуында артықшылықты қамтамасыз етуде оның басқа да кешендердің сай дамуы қарастырылады. Оы қағидалармен бірге әлеуметтік бағитталған қағида да тығыз байланыста іске асырылу керек, ол әлеуметтік мәселелердің артықшылығының шешілуін қамтамасыз етеді.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Экономиканың жүзеге асырылуының ең бір әсерлі дамуын қамтамасыз ету мақсатында, ең қолайлы қағидасы сақталу керек. "Оптималді" термині ең күшті деген мағына береді, яғни барлық мүмкін боларлық нұсқалардың ішінде ең күштісі, ең әсерлісі. Оптималділік әрине өнімділіктің әсерлілігінің жоғарылауымен байланысты болады. Оптималділік – бұл экономиканың мынадай бір түрі: халықтық шаруашылық пен қоғамның бар ресурстарын, оларды тиімді пайдалануын ескере отыра керекті қажеттіліктерді максималды түрде қанағаттандырумен сипатталады. Бұл қағида оптималды жоспарлауды дамыту жоспарларымен, яғни ЭЕМ пайдалануға негізделумен, экономикалық-математикалық моделдеумен, БЖА (басқару жүйесін автоматтандыру) шегіндегі оптималдық амалдарды шешумен іске асырылады.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Адекваттылық қағидасы әлеуметтік-экономикалық үрдістердің жасалынуында көп жағдайда міндетті түрде қарастыру мақсатты болып саналады. Экономиканың дамуын болжауда және тиімді жоспарлауда үрдісінде қолданылатын экономикалық-математикалық моделдеулер барабар болуы тиіс, яғни шынайы үрдістерді көрсетуі тиіс. Барлық жоспарлық және болжамдық есептердің шешімдері көп жағдайларда осыған байланысты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Экономиканың бірегей және үйлесілімділіктің дамуы бірегей және үйлесілімділік қағидасының жоспарлары мен болжамдары жасау үрдісін есептеу барысында ғана мүмкін болады. Бұл қағиданың өмір шендігі көрсеткіштердің бірегейлік байланысымен, үйлесілімділікті құрумен, оларды сақтауды қамтумен байланысты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Барлық үйлесілімділіктердің келбеті және мағынасы жағынан бірнеше топтарға бөлінеді:</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 ортақ экономикалық;</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 аралық және ішкі салалық;</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 аймақтық;</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 сыртқы экономикалық.</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Нарықтық қарым-қатынастарға өту кезеңінде аса үлкен көңілді ортақ экономикалық үйлесілімділіктерді қалыптастыруға және оларды орындауды қамтамасыз етуге бөлуіміз керек. Ортақ экономикалық үйлесілімділіктерге келесі қарым-қатынастарды жатқызуға болады: сұраныс пен ұсыныс арасындағы, тұтынушылық және жинақталушылық арасындағы, мемлекеттің кірістері мен шығыстары арасындағы, ақша массасы мен тауар ресурстарының арасындағы, өнеркәсіп өнімдерін өндіру және тұтыну өімдерін өндіру арасындағы, еңбек өндіргіштігінің өсуі және жалақы арасындағы және т.б. айтылған қарама-қайшылықтарың бұзылуы экономикада теріс көрініс табады (инфляция, өндірістің төмендеуі және сол сияқты).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Экономиканың әр түрлі салаларының арасындағы қарым-қатынасты көрсететін сала аралық үйлесілімдіктер де маңызды. Олар сала аралық баланстың көгімен құрылады.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Ішкі салалық үйлесімдер біріккен өндірістердің жекеленген түрлерінің арасындағы қатынастарға байланысты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Мысалы,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жеңіл өндірістегі, жіпті иіру өндірісі (иіру), маталар (тоқымашылық) мен оларды өндеу өндірістері арасындағы қатынас.</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Аймақтық үйлесімдер өңірлер арасындағы қатынасты көрсетіп, мемлекет территориясы бойынша өндірісті орналастыруды реттеп отырады.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Сыртқы экономикалық үйлесімдер – бұл мемлекет ішіндегі өндірілетін өнім мен тауарлардың экспорты мен импорт көлемінің арасындағы қатынас.</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Жоспарлаудың салалық және аймақтық аспектілерінің үйлесімдік қағидасы</w:t>
      </w:r>
      <w:r w:rsidRPr="004A15AD">
        <w:rPr>
          <w:rFonts w:ascii="Times New Roman" w:hAnsi="Times New Roman"/>
          <w:b/>
          <w:bCs/>
          <w:i/>
          <w:iCs/>
          <w:color w:val="000000"/>
          <w:sz w:val="27"/>
          <w:szCs w:val="27"/>
          <w:shd w:val="clear" w:color="auto" w:fill="FFFFFF"/>
          <w:lang w:val="kk-KZ"/>
        </w:rPr>
        <w:t>,</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чсалалық жоспарлардың белгілі бір аймақтың қызығушылықтарын ескере отры жасалуын және жергілікті ресурстарды тиімді пайдалануын қадағалап отыруды талап етеді. Салалық жоспарлау әр салада бірыңғай техникалық саясатты жүргізуге, сала өніміне сұранысты анықтауға, қажетті үйлесілімділіктерді қолдауға (сала ішілік, сала аралық), берілген тәжірибені пайдалануға және тағы да басқа амалдарды орындауға мүмкіндік береді. Өңірлердің шаруашылығының кешенді дамуын, өндірістің тиімді орналасуын, әлеуметтік және экологиялық мәселелерді шешуде аймақтық жоспарлаудың маңызы өте зор. Осы қағиданы ұстану қоғамық өндірістің, халық жағдайының және қоршаған ортаның жағдайының жақсаруының әсерлігін жоғарылатады.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Pr>
          <w:rStyle w:val="butback"/>
          <w:rFonts w:ascii="Times New Roman" w:hAnsi="Times New Roman"/>
          <w:b/>
          <w:bCs/>
          <w:color w:val="666666"/>
          <w:sz w:val="27"/>
          <w:szCs w:val="27"/>
          <w:shd w:val="clear" w:color="auto" w:fill="FFFFFF"/>
          <w:lang w:val="kk-KZ"/>
        </w:rPr>
        <w:t xml:space="preserve"> </w:t>
      </w:r>
      <w:r w:rsidRPr="00A7549F">
        <w:rPr>
          <w:rStyle w:val="submenu-table"/>
          <w:rFonts w:ascii="Times New Roman" w:hAnsi="Times New Roman"/>
          <w:b/>
          <w:bCs/>
          <w:color w:val="000000"/>
          <w:sz w:val="27"/>
          <w:szCs w:val="27"/>
          <w:shd w:val="clear" w:color="auto" w:fill="FFFFFF"/>
          <w:lang w:val="kk-KZ"/>
        </w:rPr>
        <w:t>Жоспар-болжам көрсеткіштер жүйесі</w:t>
      </w:r>
      <w:r w:rsidRPr="00A7549F">
        <w:rPr>
          <w:rFonts w:ascii="Times New Roman" w:hAnsi="Times New Roman"/>
          <w:color w:val="000000"/>
          <w:sz w:val="27"/>
          <w:szCs w:val="27"/>
          <w:lang w:val="kk-KZ"/>
        </w:rPr>
        <w:br/>
      </w:r>
      <w:r w:rsidRPr="00A7549F">
        <w:rPr>
          <w:rFonts w:ascii="Times New Roman" w:hAnsi="Times New Roman"/>
          <w:color w:val="000000"/>
          <w:sz w:val="27"/>
          <w:szCs w:val="27"/>
          <w:lang w:val="kk-KZ"/>
        </w:rPr>
        <w:br/>
      </w:r>
      <w:r w:rsidRPr="00A7549F">
        <w:rPr>
          <w:rFonts w:ascii="Times New Roman" w:hAnsi="Times New Roman"/>
          <w:color w:val="000000"/>
          <w:sz w:val="27"/>
          <w:szCs w:val="27"/>
          <w:shd w:val="clear" w:color="auto" w:fill="FFFFFF"/>
          <w:lang w:val="kk-KZ"/>
        </w:rPr>
        <w:t>Экономиканың дамуын көрсеткіштер жүйесі сипаттайды, ал олардың құрамы мен қатарын болжамдар және жоспарлар мағынасы анықтайды.</w:t>
      </w:r>
      <w:r w:rsidRPr="00A7549F">
        <w:rPr>
          <w:rStyle w:val="apple-converted-space"/>
          <w:rFonts w:ascii="Times New Roman" w:hAnsi="Times New Roman"/>
          <w:color w:val="000000"/>
          <w:sz w:val="27"/>
          <w:szCs w:val="27"/>
          <w:shd w:val="clear" w:color="auto" w:fill="FFFFFF"/>
          <w:lang w:val="kk-KZ"/>
        </w:rPr>
        <w:t> </w:t>
      </w:r>
      <w:r w:rsidRPr="00A7549F">
        <w:rPr>
          <w:rFonts w:ascii="Times New Roman" w:hAnsi="Times New Roman"/>
          <w:color w:val="000000"/>
          <w:sz w:val="27"/>
          <w:szCs w:val="27"/>
          <w:lang w:val="kk-KZ"/>
        </w:rPr>
        <w:br/>
      </w:r>
      <w:r w:rsidRPr="00A7549F">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Көрсеткіш</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i/>
          <w:iCs/>
          <w:color w:val="000000"/>
          <w:sz w:val="27"/>
          <w:szCs w:val="27"/>
          <w:shd w:val="clear" w:color="auto" w:fill="FFFFFF"/>
          <w:lang w:val="kk-KZ"/>
        </w:rPr>
        <w:t>–</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экономикалық котегорияның, үрдістің немесе құбылыстың сандық түрдегі үлгісін көрсетеді</w:t>
      </w:r>
      <w:r w:rsidRPr="004A15AD">
        <w:rPr>
          <w:rFonts w:ascii="Times New Roman" w:hAnsi="Times New Roman"/>
          <w:i/>
          <w:iCs/>
          <w:color w:val="000000"/>
          <w:sz w:val="27"/>
          <w:szCs w:val="27"/>
          <w:shd w:val="clear" w:color="auto" w:fill="FFFFFF"/>
          <w:lang w:val="kk-KZ"/>
        </w:rPr>
        <w:t>.</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Көрсеткіштер жүйесіне сонымен қоса нормативтер және лимиттер қосылады.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Нормативтер</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 қатысты көріністегі көрсеткіштер.</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Лимиты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бекітілген соңғы қорытындыларға жету үшін шығынның барынша мүмкін шамасы көрсетітінресурстық көрсеткіштер</w:t>
      </w:r>
      <w:r w:rsidRPr="004A15AD">
        <w:rPr>
          <w:rFonts w:ascii="Times New Roman" w:hAnsi="Times New Roman"/>
          <w:i/>
          <w:iCs/>
          <w:color w:val="000000"/>
          <w:sz w:val="27"/>
          <w:szCs w:val="27"/>
          <w:shd w:val="clear" w:color="auto" w:fill="FFFFFF"/>
          <w:lang w:val="kk-KZ"/>
        </w:rPr>
        <w:t>.</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Көрсеткіштер жүйесі блоктардан құралады, олар кең өндірілудің әр түрлі аспектілеріне сай келеді.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Экономикалық және әлеуметтік үрдістердің болжам және жоспарлау көрсеткіштерінің негізгі блоктары болып саналады: өндіріс, еңбек ресурстарының, негізгі және сыртқы қорлар, капиталдық салынымдар, табиғи ресурстар, ғылыми-техникалық прогресс, қаржы және ақша айналым, халықтың әлеуметтік дамуы және деңгейі, сыртқы экономикалық байланыстардың көрсеткіштері.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Экономиканы басқару деңгейіне байланысты оны макроэкономикалық көрсеткіштері бойынша салалық және аймақтық деп ажыратады. Көрсеткіштердің бір бөлігі өтпелі сипат алады, олар барлық деңгейлерде қолданылады, мысалы қоғамдық өндірістің әсерлі көрсеткіштері (көп заттылық, қор алушылық, еңбек өнімділіг). Басқа көрсеткіштер салалық және аймақтық ерекшеліктерді анықтайды.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Болжау мен жоспарлаудың көсеткіштері есеп және статистика көрсеткіштерімен тығыз байланысты бола тұра әдістемелік бірлік және салыстырушылықты игеру керек. Көрсеткіштер жүйесі кешенді болу керек, яғни тек қана экономикалық қана емес, сонымен қоса әлеуметтік үрдістерді де көрсете білу керек.</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Барлық көрсеткіштер бөлінеді: табиғи және құнды, абсолютті және қатысты, сандық және сапалық, бекітілген, индикативті және есептік.</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Көрсеткіштерді табиғи және құнды деп бөлу еңбектің екі жақты сипатынан туындайды, және тауарлы-ақшалы қарым-қатынастардың бар болуымен байланысты болады.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Табиғи</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көрсеткіштер қайта өндірудің заттық аспектісін көрсетеді. Олар физикалық және шартты бірлік өлшемімен бекітіледі: тонналарда, метрмен, данамен, банктің шартты мыңдығымен, жанармайдың шартты тоннасымен және т.б.</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Құндық</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көрсеткіштер ақша үлгісінде анықталады</w:t>
      </w:r>
      <w:r w:rsidRPr="004A15AD">
        <w:rPr>
          <w:rFonts w:ascii="Times New Roman" w:hAnsi="Times New Roman"/>
          <w:i/>
          <w:iCs/>
          <w:color w:val="000000"/>
          <w:sz w:val="27"/>
          <w:szCs w:val="27"/>
          <w:shd w:val="clear" w:color="auto" w:fill="FFFFFF"/>
          <w:lang w:val="kk-KZ"/>
        </w:rPr>
        <w:t>.</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Олардың көмегімен өнімді өндірудің ортақ мөлшерлері, өндіріске жіберілген шығындар, кәсіпорынның және мемлекеттің кірістері мен шығындары және тағы да басқалары есептелінеді.</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Көрсеткіштерді сандық және сапалық етіп бөлу өндіріс масштабының сипаттамасы және оның интенсификациясының қажеттілігімен байланысты.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Көрсеткіштер абсолюттік сипатта, және қатысты сипатты есеп алысады. Біріншісі – көрсеткіштердің жиытықтық абсолюттік көлемін көрсетсе, екіншісі – өсу қарқыны мен өсу барысын, яғни белгілі бір уақыт аралығындағы сәйкес көлемдердің динамикасы туралы мәлімет береді.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Экономиканың төменгі звеноларының жоғары деңгейлерімн қарым-қатынасы бекітілген, индикативтік және есептік көрсеткіштерінің жүйесінде көрініс табады.</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Бекітушілік көрсеткіштерге жоғары дәрежелі органдармен бекітіліп, төмеңгі дәрежелілерге тапсырма түрінде берілетін көрсеткіштерді айтамыз, мысалға, өнімді жеткізу туралы немесе табиғи ресурстарды пайдалануға шектеу қоюлар сияқты және т.б. Оларға, сонымен қатар экономиканы реттеп отыратын реттеуіштер түрінде қолданатын экономикалық нормативтерді жатқызуға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Индикативтік</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көрсеткіштер ақпараттық сипатта болады.</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i/>
          <w:iCs/>
          <w:color w:val="000000"/>
          <w:sz w:val="27"/>
          <w:szCs w:val="27"/>
          <w:shd w:val="clear" w:color="auto" w:fill="FFFFFF"/>
          <w:lang w:val="kk-KZ"/>
        </w:rPr>
        <w:t>Олардың көмегімен мемлекет шаруашылық субъектілерін қажет етілетін экономикалық саяат туралы ақпараттандыра алады. Олар бизнес-жоспарларды жасау барысында негіз бола алады.</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b/>
          <w:bCs/>
          <w:color w:val="000000"/>
          <w:sz w:val="27"/>
          <w:szCs w:val="27"/>
          <w:shd w:val="clear" w:color="auto" w:fill="FFFFFF"/>
          <w:lang w:val="kk-KZ"/>
        </w:rPr>
        <w:t>Есептік</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көрсеткіштер басқаларымен салыстырғанда, қосалқы, көмекші түрінде болады.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Экономиканың төменгі звеноларының өз бетінше қызмет етуінің кеңейюімен байланысты нарықтық қарым-қатынастарға көшуде бекітілетін көрсеткіштердің шеңбері тез қысқарған, соның салдарынан индикативтік көрсеткіштер айналасы кеңейген.</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Қазіргі уақытта бекітетін көрсеткіштерге мыналар жатады: мемлекеттік тапсырыс, олжа лимиттері мен табиғи ресурстарды ортақтандырылған мемлекеттік инвестицияларды, экономиалық нормативтер (монополистік кәсіорындар үшін тиімділік нормативтері, салықтар ставкасы, минимальды тұтынушылық бюджет, минимальды жалақы және т.б.).</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Style w:val="butback"/>
          <w:rFonts w:ascii="Times New Roman" w:hAnsi="Times New Roman"/>
          <w:b/>
          <w:bCs/>
          <w:color w:val="666666"/>
          <w:sz w:val="27"/>
          <w:szCs w:val="27"/>
          <w:shd w:val="clear" w:color="auto" w:fill="FFFFFF"/>
          <w:lang w:val="kk-KZ"/>
        </w:rPr>
        <w:t>^</w:t>
      </w:r>
      <w:r w:rsidRPr="004A15AD">
        <w:rPr>
          <w:rStyle w:val="apple-converted-space"/>
          <w:rFonts w:ascii="Times New Roman" w:hAnsi="Times New Roman"/>
          <w:b/>
          <w:bCs/>
          <w:color w:val="000000"/>
          <w:sz w:val="27"/>
          <w:szCs w:val="27"/>
          <w:shd w:val="clear" w:color="auto" w:fill="FFFFFF"/>
          <w:lang w:val="kk-KZ"/>
        </w:rPr>
        <w:t> </w:t>
      </w:r>
      <w:r w:rsidRPr="004A15AD">
        <w:rPr>
          <w:rStyle w:val="submenu-table"/>
          <w:rFonts w:ascii="Times New Roman" w:hAnsi="Times New Roman"/>
          <w:b/>
          <w:bCs/>
          <w:color w:val="000000"/>
          <w:sz w:val="27"/>
          <w:szCs w:val="27"/>
          <w:shd w:val="clear" w:color="auto" w:fill="FFFFFF"/>
          <w:lang w:val="kk-KZ"/>
        </w:rPr>
        <w:t>Мемлекеттік тапсырыс</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экономиканы реттеуші ролін атқарады. Ол шет елдерде (АҚШ, Жапония, Франция және т.б.) және ТМД елдерінде кеңінен қолданады.</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Шет елдерде ол ертеден пайдаланып келеді. Мысалы, АҚШ-та мемлекеттік тапсырыс 1933 жылы алғаш бекітілген. Бұрынғы КСРО елдерінде ол ең алғаш рет 1988 жылдың әлеуметтік эәне экономикалық дамуының мемлекеттік жоспарының құрамында құрылған болатын.</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Мемлекеттік тапсырысты қалыптастыру барысында келесідей қағидалар сақталу керек</w:t>
      </w:r>
      <w:r w:rsidRPr="004A15AD">
        <w:rPr>
          <w:rFonts w:ascii="Times New Roman" w:hAnsi="Times New Roman"/>
          <w:i/>
          <w:iCs/>
          <w:color w:val="000000"/>
          <w:sz w:val="27"/>
          <w:szCs w:val="27"/>
          <w:shd w:val="clear" w:color="auto" w:fill="FFFFFF"/>
          <w:lang w:val="kk-KZ"/>
        </w:rPr>
        <w:t>:</w:t>
      </w:r>
      <w:r w:rsidRPr="004A15AD">
        <w:rPr>
          <w:rStyle w:val="apple-converted-space"/>
          <w:rFonts w:ascii="Times New Roman" w:hAnsi="Times New Roman"/>
          <w:i/>
          <w:iCs/>
          <w:color w:val="000000"/>
          <w:sz w:val="27"/>
          <w:szCs w:val="27"/>
          <w:shd w:val="clear" w:color="auto" w:fill="FFFFFF"/>
          <w:lang w:val="kk-KZ"/>
        </w:rPr>
        <w:t> </w:t>
      </w:r>
      <w:r w:rsidRPr="004A15AD">
        <w:rPr>
          <w:rFonts w:ascii="Times New Roman" w:hAnsi="Times New Roman"/>
          <w:color w:val="000000"/>
          <w:sz w:val="27"/>
          <w:szCs w:val="27"/>
          <w:shd w:val="clear" w:color="auto" w:fill="FFFFFF"/>
          <w:lang w:val="kk-KZ"/>
        </w:rPr>
        <w:t>оны конкурстық негізде орналастыру; тапсырыстың орындалуын ынталандыру; екі жақтың бірегейлі жауапкершілігі, сәйкесінше, орындаушы мен тапсырыс берушінің.</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Мемлекеттік тапсырыстың құрамына мемлекеттік қажеттілікті қанағаттандыру үшін қажетті маңызды өнім түрлерін жеткізу, өндірістік күштер мен ортақ мемлекеттік мағынасы бар объектілерді ске қосу, маңызды мәселелерді шешу бойынша ғылыми-техникалық бағдарламарды іске асыру, ғылым мен техниканың жаңа жетістіктерін өндіріске еңгізу кіреді, осылардың барлығы алдағы уақытта маңызды әсер береді.</w:t>
      </w:r>
      <w:r w:rsidRPr="004A15AD">
        <w:rPr>
          <w:rStyle w:val="apple-converted-space"/>
          <w:rFonts w:ascii="Times New Roman" w:hAnsi="Times New Roman"/>
          <w:color w:val="000000"/>
          <w:sz w:val="27"/>
          <w:szCs w:val="27"/>
          <w:shd w:val="clear" w:color="auto" w:fill="FFFFFF"/>
          <w:lang w:val="kk-KZ"/>
        </w:rPr>
        <w:t> </w:t>
      </w:r>
      <w:r w:rsidRPr="004A15AD">
        <w:rPr>
          <w:rFonts w:ascii="Times New Roman" w:hAnsi="Times New Roman"/>
          <w:color w:val="000000"/>
          <w:sz w:val="27"/>
          <w:szCs w:val="27"/>
          <w:lang w:val="kk-KZ"/>
        </w:rPr>
        <w:br/>
      </w:r>
      <w:r w:rsidRPr="004A15AD">
        <w:rPr>
          <w:rFonts w:ascii="Times New Roman" w:hAnsi="Times New Roman"/>
          <w:color w:val="000000"/>
          <w:sz w:val="27"/>
          <w:szCs w:val="27"/>
          <w:lang w:val="kk-KZ"/>
        </w:rPr>
        <w:br/>
      </w:r>
      <w:r w:rsidRPr="004A15AD">
        <w:rPr>
          <w:rFonts w:ascii="Times New Roman" w:hAnsi="Times New Roman"/>
          <w:color w:val="000000"/>
          <w:sz w:val="27"/>
          <w:szCs w:val="27"/>
          <w:shd w:val="clear" w:color="auto" w:fill="FFFFFF"/>
          <w:lang w:val="kk-KZ"/>
        </w:rPr>
        <w:t>Мемлекеттік тапсырысты орындауды ынталандырудың шаралары ретінде жеңілдіктік шарттардағы несиелер пайдаланады:салық бойынша және бюджетке түсетін басқа төлемдердің жеңілдіктері; мақсатты дотациялар және суб</w:t>
      </w:r>
      <w:r w:rsidRPr="004A15AD">
        <w:rPr>
          <w:rFonts w:ascii="Times New Roman" w:hAnsi="Times New Roman"/>
          <w:color w:val="000000"/>
          <w:sz w:val="27"/>
          <w:szCs w:val="27"/>
          <w:shd w:val="clear" w:color="auto" w:fill="FFFFFF"/>
          <w:lang w:val="kk-KZ"/>
        </w:rPr>
        <w:softHyphen/>
        <w:t>сидиялар; заттық ресурстарды ортақтандырып бөлуді басты қамтьамсыз ету және тағы да басқа жеңілдіктер.</w:t>
      </w:r>
      <w:r w:rsidRPr="004A15AD">
        <w:rPr>
          <w:rStyle w:val="apple-converted-space"/>
          <w:rFonts w:ascii="Times New Roman" w:hAnsi="Times New Roman"/>
          <w:color w:val="000000"/>
          <w:sz w:val="27"/>
          <w:szCs w:val="27"/>
          <w:shd w:val="clear" w:color="auto" w:fill="FFFFFF"/>
          <w:lang w:val="kk-KZ"/>
        </w:rPr>
        <w:t> </w:t>
      </w:r>
    </w:p>
    <w:p w:rsidR="003061CC" w:rsidRPr="004A15AD" w:rsidRDefault="003061CC" w:rsidP="00DC3E31">
      <w:pPr>
        <w:spacing w:after="0" w:line="240" w:lineRule="auto"/>
        <w:ind w:firstLine="709"/>
        <w:jc w:val="both"/>
        <w:rPr>
          <w:rStyle w:val="apple-converted-space"/>
          <w:rFonts w:ascii="Times New Roman" w:hAnsi="Times New Roman"/>
          <w:color w:val="000000"/>
          <w:sz w:val="27"/>
          <w:szCs w:val="27"/>
          <w:shd w:val="clear" w:color="auto" w:fill="FFFFFF"/>
          <w:lang w:val="kk-KZ"/>
        </w:rPr>
      </w:pPr>
    </w:p>
    <w:p w:rsidR="003061CC" w:rsidRPr="0020203C" w:rsidRDefault="003061CC" w:rsidP="00DC3E31">
      <w:pPr>
        <w:rPr>
          <w:rFonts w:ascii="Times New Roman" w:hAnsi="Times New Roman"/>
          <w:b/>
          <w:sz w:val="24"/>
          <w:szCs w:val="24"/>
          <w:lang w:val="kk-KZ"/>
        </w:rPr>
      </w:pPr>
      <w:r w:rsidRPr="0020203C">
        <w:rPr>
          <w:rFonts w:ascii="Times New Roman" w:hAnsi="Times New Roman"/>
          <w:b/>
          <w:sz w:val="24"/>
          <w:szCs w:val="24"/>
          <w:lang w:val="kk-KZ"/>
        </w:rPr>
        <w:t>Бақылау сұрақтары:</w:t>
      </w:r>
    </w:p>
    <w:p w:rsidR="003061CC" w:rsidRPr="0020203C" w:rsidRDefault="003061CC" w:rsidP="00DC3E31">
      <w:pPr>
        <w:jc w:val="center"/>
        <w:rPr>
          <w:rFonts w:ascii="Times New Roman" w:hAnsi="Times New Roman"/>
          <w:sz w:val="24"/>
          <w:szCs w:val="24"/>
          <w:lang w:val="kk-KZ"/>
        </w:rPr>
      </w:pPr>
    </w:p>
    <w:p w:rsidR="003061CC" w:rsidRPr="00C21FD2" w:rsidRDefault="003061CC" w:rsidP="00DC3E31">
      <w:pPr>
        <w:jc w:val="both"/>
        <w:rPr>
          <w:rFonts w:ascii="Times New Roman" w:hAnsi="Times New Roman"/>
          <w:sz w:val="24"/>
          <w:szCs w:val="24"/>
          <w:lang w:val="kk-KZ"/>
        </w:rPr>
      </w:pPr>
      <w:r w:rsidRPr="00C21FD2">
        <w:rPr>
          <w:rFonts w:ascii="Times New Roman" w:hAnsi="Times New Roman"/>
          <w:b/>
          <w:sz w:val="24"/>
          <w:szCs w:val="24"/>
          <w:lang w:val="kk-KZ"/>
        </w:rPr>
        <w:tab/>
      </w:r>
      <w:r w:rsidRPr="00C21FD2">
        <w:rPr>
          <w:rFonts w:ascii="Times New Roman" w:hAnsi="Times New Roman"/>
          <w:sz w:val="24"/>
          <w:szCs w:val="24"/>
          <w:lang w:val="kk-KZ"/>
        </w:rPr>
        <w:t xml:space="preserve">1. </w:t>
      </w:r>
      <w:r w:rsidRPr="00A7549F">
        <w:rPr>
          <w:rStyle w:val="submenu-table"/>
          <w:rFonts w:ascii="Times New Roman" w:hAnsi="Times New Roman"/>
          <w:bCs/>
          <w:color w:val="000000"/>
          <w:sz w:val="27"/>
          <w:szCs w:val="27"/>
          <w:shd w:val="clear" w:color="auto" w:fill="FFFFFF"/>
          <w:lang w:val="kk-KZ"/>
        </w:rPr>
        <w:t>Жоспар мен болжау методологиясының ғылыми негіздері</w:t>
      </w:r>
    </w:p>
    <w:p w:rsidR="003061CC" w:rsidRDefault="003061CC" w:rsidP="00DC3E31">
      <w:pPr>
        <w:jc w:val="both"/>
        <w:rPr>
          <w:rFonts w:ascii="Times New Roman" w:hAnsi="Times New Roman"/>
          <w:sz w:val="24"/>
          <w:szCs w:val="24"/>
          <w:lang w:val="kk-KZ"/>
        </w:rPr>
      </w:pPr>
      <w:r w:rsidRPr="00C21FD2">
        <w:rPr>
          <w:rFonts w:ascii="Times New Roman" w:hAnsi="Times New Roman"/>
          <w:sz w:val="24"/>
          <w:szCs w:val="24"/>
          <w:lang w:val="kk-KZ"/>
        </w:rPr>
        <w:tab/>
        <w:t xml:space="preserve">2. </w:t>
      </w:r>
      <w:r w:rsidRPr="00A7549F">
        <w:rPr>
          <w:rStyle w:val="submenu-table"/>
          <w:rFonts w:ascii="Times New Roman" w:hAnsi="Times New Roman"/>
          <w:bCs/>
          <w:color w:val="000000"/>
          <w:sz w:val="27"/>
          <w:szCs w:val="27"/>
          <w:shd w:val="clear" w:color="auto" w:fill="FFFFFF"/>
        </w:rPr>
        <w:t>Болжам мен жоспарлаудың методологиялық қағидалары</w:t>
      </w:r>
      <w:r w:rsidRPr="00C21FD2">
        <w:rPr>
          <w:rFonts w:ascii="Times New Roman" w:hAnsi="Times New Roman"/>
          <w:sz w:val="24"/>
          <w:szCs w:val="24"/>
          <w:lang w:val="kk-KZ"/>
        </w:rPr>
        <w:t>.</w:t>
      </w:r>
    </w:p>
    <w:p w:rsidR="003061CC" w:rsidRPr="004A15AD" w:rsidRDefault="003061CC" w:rsidP="00DC3E31">
      <w:pPr>
        <w:ind w:left="709"/>
        <w:jc w:val="both"/>
        <w:rPr>
          <w:rFonts w:ascii="Times New Roman" w:hAnsi="Times New Roman"/>
          <w:sz w:val="24"/>
          <w:szCs w:val="24"/>
          <w:lang w:val="kk-KZ"/>
        </w:rPr>
      </w:pPr>
      <w:r>
        <w:rPr>
          <w:rFonts w:ascii="Times New Roman" w:hAnsi="Times New Roman"/>
          <w:sz w:val="24"/>
          <w:szCs w:val="24"/>
          <w:lang w:val="kk-KZ"/>
        </w:rPr>
        <w:t xml:space="preserve">3. </w:t>
      </w:r>
      <w:r w:rsidRPr="00A7549F">
        <w:rPr>
          <w:rStyle w:val="submenu-table"/>
          <w:rFonts w:ascii="Times New Roman" w:hAnsi="Times New Roman"/>
          <w:bCs/>
          <w:color w:val="000000"/>
          <w:sz w:val="27"/>
          <w:szCs w:val="27"/>
          <w:shd w:val="clear" w:color="auto" w:fill="FFFFFF"/>
          <w:lang w:val="kk-KZ"/>
        </w:rPr>
        <w:t>Жоспар-болжам көрсеткіштер жүйесі</w:t>
      </w:r>
    </w:p>
    <w:p w:rsidR="003061CC" w:rsidRPr="00AA4CBA" w:rsidRDefault="003061CC" w:rsidP="00DC3E31">
      <w:pPr>
        <w:jc w:val="center"/>
        <w:rPr>
          <w:rFonts w:ascii="Times New Roman" w:hAnsi="Times New Roman"/>
          <w:b/>
          <w:sz w:val="24"/>
          <w:szCs w:val="24"/>
          <w:lang w:val="kk-KZ"/>
        </w:rPr>
      </w:pPr>
      <w:r>
        <w:rPr>
          <w:rFonts w:ascii="Times New Roman" w:hAnsi="Times New Roman"/>
          <w:b/>
          <w:sz w:val="24"/>
          <w:szCs w:val="24"/>
          <w:lang w:val="kk-KZ"/>
        </w:rPr>
        <w:t>Тақырып  6.</w:t>
      </w:r>
      <w:r w:rsidRPr="00AA4CBA">
        <w:rPr>
          <w:rFonts w:ascii="Times New Roman" w:hAnsi="Times New Roman"/>
          <w:b/>
          <w:sz w:val="24"/>
          <w:szCs w:val="24"/>
          <w:lang w:val="kk-KZ"/>
        </w:rPr>
        <w:t xml:space="preserve"> </w:t>
      </w:r>
      <w:r w:rsidRPr="00AA4CBA">
        <w:rPr>
          <w:rFonts w:ascii="Times New Roman" w:hAnsi="Times New Roman"/>
          <w:sz w:val="24"/>
          <w:szCs w:val="24"/>
          <w:lang w:val="kk-KZ"/>
        </w:rPr>
        <w:t xml:space="preserve"> </w:t>
      </w:r>
      <w:r w:rsidRPr="00AA4CBA">
        <w:rPr>
          <w:rFonts w:ascii="Times New Roman" w:hAnsi="Times New Roman"/>
          <w:b/>
          <w:sz w:val="24"/>
          <w:szCs w:val="24"/>
          <w:lang w:val="kk-KZ"/>
        </w:rPr>
        <w:t>Жобалаудың</w:t>
      </w:r>
      <w:r>
        <w:rPr>
          <w:rFonts w:ascii="Times New Roman" w:hAnsi="Times New Roman"/>
          <w:b/>
          <w:sz w:val="24"/>
          <w:szCs w:val="24"/>
          <w:lang w:val="kk-KZ"/>
        </w:rPr>
        <w:t xml:space="preserve"> </w:t>
      </w:r>
      <w:r w:rsidRPr="00AA4CBA">
        <w:rPr>
          <w:rFonts w:ascii="Times New Roman" w:hAnsi="Times New Roman"/>
          <w:b/>
          <w:sz w:val="24"/>
          <w:szCs w:val="24"/>
          <w:lang w:val="kk-KZ"/>
        </w:rPr>
        <w:t xml:space="preserve"> әдістері</w:t>
      </w:r>
    </w:p>
    <w:p w:rsidR="003061CC" w:rsidRPr="00AA4CBA" w:rsidRDefault="003061CC" w:rsidP="00DC3E31">
      <w:pPr>
        <w:jc w:val="both"/>
        <w:rPr>
          <w:rFonts w:ascii="Times New Roman" w:hAnsi="Times New Roman"/>
          <w:sz w:val="24"/>
          <w:szCs w:val="24"/>
          <w:lang w:val="kk-KZ"/>
        </w:rPr>
      </w:pPr>
    </w:p>
    <w:p w:rsidR="003061CC" w:rsidRPr="00AA4CBA" w:rsidRDefault="003061CC" w:rsidP="00DC3E31">
      <w:pPr>
        <w:jc w:val="both"/>
        <w:rPr>
          <w:rFonts w:ascii="Times New Roman" w:hAnsi="Times New Roman"/>
          <w:sz w:val="24"/>
          <w:szCs w:val="24"/>
          <w:lang w:val="kk-KZ"/>
        </w:rPr>
      </w:pPr>
      <w:r w:rsidRPr="00AA4CBA">
        <w:rPr>
          <w:rFonts w:ascii="Times New Roman" w:hAnsi="Times New Roman"/>
          <w:b/>
          <w:sz w:val="24"/>
          <w:szCs w:val="24"/>
          <w:lang w:val="kk-KZ"/>
        </w:rPr>
        <w:t xml:space="preserve">Дәріс мақсаты: </w:t>
      </w:r>
      <w:r w:rsidRPr="00AA4CBA">
        <w:rPr>
          <w:rFonts w:ascii="Times New Roman" w:hAnsi="Times New Roman"/>
          <w:sz w:val="24"/>
          <w:szCs w:val="24"/>
          <w:lang w:val="kk-KZ"/>
        </w:rPr>
        <w:t>Жоспарлау жүйесін оқып зерттеу, жобалаудың және болжаудың принциптерін, әдістерін игеру.</w:t>
      </w:r>
    </w:p>
    <w:p w:rsidR="003061CC" w:rsidRPr="00AA4CBA" w:rsidRDefault="003061CC" w:rsidP="00DC3E31">
      <w:pPr>
        <w:jc w:val="both"/>
        <w:rPr>
          <w:rFonts w:ascii="Times New Roman" w:hAnsi="Times New Roman"/>
          <w:b/>
          <w:sz w:val="24"/>
          <w:szCs w:val="24"/>
          <w:lang w:val="kk-KZ"/>
        </w:rPr>
      </w:pPr>
      <w:r w:rsidRPr="00AA4CBA">
        <w:rPr>
          <w:rFonts w:ascii="Times New Roman" w:hAnsi="Times New Roman"/>
          <w:b/>
          <w:sz w:val="24"/>
          <w:szCs w:val="24"/>
          <w:lang w:val="kk-KZ"/>
        </w:rPr>
        <w:tab/>
      </w:r>
    </w:p>
    <w:p w:rsidR="003061CC" w:rsidRPr="00AA4CBA" w:rsidRDefault="003061CC" w:rsidP="00DC3E31">
      <w:pPr>
        <w:rPr>
          <w:rFonts w:ascii="Times New Roman" w:hAnsi="Times New Roman"/>
          <w:b/>
          <w:sz w:val="24"/>
          <w:szCs w:val="24"/>
          <w:lang w:val="kk-KZ"/>
        </w:rPr>
      </w:pPr>
      <w:r w:rsidRPr="00AA4CBA">
        <w:rPr>
          <w:rFonts w:ascii="Times New Roman" w:hAnsi="Times New Roman"/>
          <w:b/>
          <w:sz w:val="24"/>
          <w:szCs w:val="24"/>
          <w:lang w:val="kk-KZ"/>
        </w:rPr>
        <w:t>Дәріс жоспары:</w:t>
      </w:r>
    </w:p>
    <w:p w:rsidR="003061CC" w:rsidRDefault="003061CC" w:rsidP="00DC3E31">
      <w:pPr>
        <w:jc w:val="both"/>
        <w:rPr>
          <w:rFonts w:ascii="Times New Roman" w:hAnsi="Times New Roman"/>
          <w:noProof/>
          <w:color w:val="000000"/>
          <w:sz w:val="24"/>
          <w:szCs w:val="24"/>
          <w:lang w:val="kk-KZ"/>
        </w:rPr>
      </w:pPr>
      <w:r w:rsidRPr="00AA4CBA">
        <w:rPr>
          <w:rFonts w:ascii="Times New Roman" w:hAnsi="Times New Roman"/>
          <w:b/>
          <w:sz w:val="24"/>
          <w:szCs w:val="24"/>
          <w:lang w:val="kk-KZ"/>
        </w:rPr>
        <w:tab/>
      </w:r>
      <w:r>
        <w:rPr>
          <w:rFonts w:ascii="Times New Roman" w:hAnsi="Times New Roman"/>
          <w:sz w:val="24"/>
          <w:szCs w:val="24"/>
          <w:lang w:val="kk-KZ"/>
        </w:rPr>
        <w:t>1</w:t>
      </w:r>
      <w:r w:rsidRPr="00AA4CBA">
        <w:rPr>
          <w:rFonts w:ascii="Times New Roman" w:hAnsi="Times New Roman"/>
          <w:sz w:val="24"/>
          <w:szCs w:val="24"/>
          <w:lang w:val="kk-KZ"/>
        </w:rPr>
        <w:t>.</w:t>
      </w:r>
      <w:r>
        <w:rPr>
          <w:rFonts w:ascii="Times New Roman" w:hAnsi="Times New Roman"/>
          <w:noProof/>
          <w:color w:val="000000"/>
          <w:sz w:val="24"/>
          <w:szCs w:val="24"/>
          <w:lang w:val="kk-KZ"/>
        </w:rPr>
        <w:t xml:space="preserve"> </w:t>
      </w:r>
      <w:r>
        <w:rPr>
          <w:rFonts w:ascii="Times New Roman" w:hAnsi="Times New Roman"/>
          <w:sz w:val="24"/>
          <w:szCs w:val="24"/>
          <w:lang w:val="kk-KZ"/>
        </w:rPr>
        <w:t>Жоспарлау процесі.</w:t>
      </w:r>
      <w:r w:rsidRPr="00AA4CBA">
        <w:rPr>
          <w:rFonts w:ascii="Times New Roman" w:hAnsi="Times New Roman"/>
          <w:noProof/>
          <w:color w:val="000000"/>
          <w:sz w:val="24"/>
          <w:szCs w:val="24"/>
          <w:lang w:val="kk-KZ"/>
        </w:rPr>
        <w:t xml:space="preserve">. </w:t>
      </w:r>
    </w:p>
    <w:p w:rsidR="003061CC" w:rsidRPr="00AA4CBA" w:rsidRDefault="003061CC" w:rsidP="00DC3E31">
      <w:pPr>
        <w:jc w:val="both"/>
        <w:rPr>
          <w:rFonts w:ascii="Times New Roman" w:hAnsi="Times New Roman"/>
          <w:sz w:val="24"/>
          <w:szCs w:val="24"/>
          <w:lang w:val="kk-KZ"/>
        </w:rPr>
      </w:pPr>
      <w:r>
        <w:rPr>
          <w:rFonts w:ascii="Times New Roman" w:hAnsi="Times New Roman"/>
          <w:sz w:val="24"/>
          <w:szCs w:val="24"/>
          <w:lang w:val="kk-KZ"/>
        </w:rPr>
        <w:tab/>
        <w:t>2</w:t>
      </w:r>
      <w:r w:rsidRPr="00AA4CBA">
        <w:rPr>
          <w:rFonts w:ascii="Times New Roman" w:hAnsi="Times New Roman"/>
          <w:sz w:val="24"/>
          <w:szCs w:val="24"/>
          <w:lang w:val="kk-KZ"/>
        </w:rPr>
        <w:t>..</w:t>
      </w:r>
      <w:r>
        <w:rPr>
          <w:rFonts w:ascii="Times New Roman" w:hAnsi="Times New Roman"/>
          <w:sz w:val="24"/>
          <w:szCs w:val="24"/>
          <w:lang w:val="kk-KZ"/>
        </w:rPr>
        <w:t xml:space="preserve"> </w:t>
      </w:r>
      <w:r w:rsidRPr="00AA4CBA">
        <w:rPr>
          <w:rFonts w:ascii="Times New Roman" w:hAnsi="Times New Roman"/>
          <w:sz w:val="24"/>
          <w:szCs w:val="24"/>
          <w:lang w:val="kk-KZ"/>
        </w:rPr>
        <w:t>Жоспарлау әдістері</w:t>
      </w:r>
      <w:r>
        <w:rPr>
          <w:rFonts w:ascii="Times New Roman" w:hAnsi="Times New Roman"/>
          <w:sz w:val="24"/>
          <w:szCs w:val="24"/>
          <w:lang w:val="kk-KZ"/>
        </w:rPr>
        <w:t>.</w:t>
      </w:r>
    </w:p>
    <w:p w:rsidR="003061CC" w:rsidRPr="00AA4CBA" w:rsidRDefault="003061CC" w:rsidP="00DC3E31">
      <w:pPr>
        <w:jc w:val="both"/>
        <w:rPr>
          <w:rFonts w:ascii="Times New Roman" w:hAnsi="Times New Roman"/>
          <w:sz w:val="24"/>
          <w:szCs w:val="24"/>
          <w:lang w:val="kk-KZ"/>
        </w:rPr>
      </w:pPr>
    </w:p>
    <w:p w:rsidR="003061CC" w:rsidRPr="00AA4CBA" w:rsidRDefault="003061CC" w:rsidP="00DC3E31">
      <w:pPr>
        <w:jc w:val="both"/>
        <w:rPr>
          <w:rFonts w:ascii="Times New Roman" w:hAnsi="Times New Roman"/>
          <w:sz w:val="24"/>
          <w:szCs w:val="24"/>
          <w:lang w:val="kk-KZ"/>
        </w:rPr>
      </w:pPr>
    </w:p>
    <w:p w:rsidR="003061CC" w:rsidRPr="00AA4CBA" w:rsidRDefault="003061CC" w:rsidP="00DC3E31">
      <w:pPr>
        <w:shd w:val="clear" w:color="auto" w:fill="FFFFFF"/>
        <w:autoSpaceDE w:val="0"/>
        <w:autoSpaceDN w:val="0"/>
        <w:adjustRightInd w:val="0"/>
        <w:ind w:firstLine="705"/>
        <w:jc w:val="both"/>
        <w:rPr>
          <w:rFonts w:ascii="Times New Roman" w:hAnsi="Times New Roman"/>
          <w:color w:val="000000"/>
          <w:sz w:val="24"/>
          <w:szCs w:val="24"/>
          <w:lang w:val="kk-KZ"/>
        </w:rPr>
      </w:pPr>
      <w:r w:rsidRPr="00AA4CBA">
        <w:rPr>
          <w:rFonts w:ascii="Times New Roman" w:hAnsi="Times New Roman"/>
          <w:noProof/>
          <w:color w:val="000000"/>
          <w:sz w:val="24"/>
          <w:szCs w:val="24"/>
          <w:lang w:val="kk-KZ"/>
        </w:rPr>
        <w:t xml:space="preserve">Жоспарлау мен болжау процесі басқарудың барлық деңгейін қамтиды жөне оған мыналар кіреді: мақсатты негіздеу, оған жету жолын тандап алу, қажетті ресурстарды анықтау жөне оны бөлу, өлшемдер (критерийлер), балама бағыттар қызметтерінің параметрлері мен моделъдерін жасау, жоспарды орындауды ұйымдастыру (4-сызба). Жоспар жасаудың алдыңца мәліметтер жиналып, електен өткізіледі жөне жүйелі талдау жасалады. Онда </w:t>
      </w:r>
      <w:r w:rsidRPr="00AA4CBA">
        <w:rPr>
          <w:rFonts w:ascii="Times New Roman" w:hAnsi="Times New Roman"/>
          <w:color w:val="000000"/>
          <w:sz w:val="24"/>
          <w:szCs w:val="24"/>
          <w:lang w:val="kk-KZ"/>
        </w:rPr>
        <w:t xml:space="preserve">мыналар </w:t>
      </w:r>
      <w:r w:rsidRPr="00AA4CBA">
        <w:rPr>
          <w:rFonts w:ascii="Times New Roman" w:hAnsi="Times New Roman"/>
          <w:noProof/>
          <w:color w:val="000000"/>
          <w:sz w:val="24"/>
          <w:szCs w:val="24"/>
          <w:lang w:val="kk-KZ"/>
        </w:rPr>
        <w:t>айқыңцалады:</w:t>
      </w:r>
    </w:p>
    <w:p w:rsidR="003061CC" w:rsidRPr="00AA4CBA" w:rsidRDefault="003061CC" w:rsidP="00DC3E31">
      <w:pPr>
        <w:shd w:val="clear" w:color="auto" w:fill="FFFFFF"/>
        <w:autoSpaceDE w:val="0"/>
        <w:autoSpaceDN w:val="0"/>
        <w:adjustRightInd w:val="0"/>
        <w:ind w:firstLine="708"/>
        <w:jc w:val="both"/>
        <w:rPr>
          <w:rFonts w:ascii="Times New Roman" w:hAnsi="Times New Roman"/>
          <w:color w:val="000000"/>
          <w:sz w:val="24"/>
          <w:szCs w:val="24"/>
          <w:lang w:val="kk-KZ"/>
        </w:rPr>
      </w:pPr>
      <w:r w:rsidRPr="00AA4CBA">
        <w:rPr>
          <w:rFonts w:ascii="Times New Roman" w:hAnsi="Times New Roman"/>
          <w:color w:val="000000"/>
          <w:sz w:val="24"/>
          <w:szCs w:val="24"/>
          <w:lang w:val="kk-KZ"/>
        </w:rPr>
        <w:t xml:space="preserve">1) </w:t>
      </w:r>
      <w:r w:rsidRPr="00AA4CBA">
        <w:rPr>
          <w:rFonts w:ascii="Times New Roman" w:hAnsi="Times New Roman"/>
          <w:noProof/>
          <w:color w:val="000000"/>
          <w:sz w:val="24"/>
          <w:szCs w:val="24"/>
          <w:lang w:val="kk-KZ"/>
        </w:rPr>
        <w:t xml:space="preserve">Әлемдегі жөне айналадағы жағдай туралы мәлімет жинау, </w:t>
      </w:r>
      <w:r w:rsidRPr="00AA4CBA">
        <w:rPr>
          <w:rFonts w:ascii="Times New Roman" w:hAnsi="Times New Roman"/>
          <w:color w:val="000000"/>
          <w:sz w:val="24"/>
          <w:szCs w:val="24"/>
          <w:lang w:val="kk-KZ"/>
        </w:rPr>
        <w:t xml:space="preserve">PEST талдау </w:t>
      </w:r>
      <w:r w:rsidRPr="00AA4CBA">
        <w:rPr>
          <w:rFonts w:ascii="Times New Roman" w:hAnsi="Times New Roman"/>
          <w:noProof/>
          <w:color w:val="000000"/>
          <w:sz w:val="24"/>
          <w:szCs w:val="24"/>
          <w:lang w:val="kk-KZ"/>
        </w:rPr>
        <w:t xml:space="preserve">жүргізу, яғни нарықжағдайында </w:t>
      </w:r>
      <w:r w:rsidRPr="00AA4CBA">
        <w:rPr>
          <w:rFonts w:ascii="Times New Roman" w:hAnsi="Times New Roman"/>
          <w:color w:val="000000"/>
          <w:sz w:val="24"/>
          <w:szCs w:val="24"/>
          <w:lang w:val="kk-KZ"/>
        </w:rPr>
        <w:t xml:space="preserve">мемлекет, </w:t>
      </w:r>
      <w:r w:rsidRPr="00AA4CBA">
        <w:rPr>
          <w:rFonts w:ascii="Times New Roman" w:hAnsi="Times New Roman"/>
          <w:noProof/>
          <w:color w:val="000000"/>
          <w:sz w:val="24"/>
          <w:szCs w:val="24"/>
          <w:lang w:val="kk-KZ"/>
        </w:rPr>
        <w:t xml:space="preserve">көсіпорын қызметіне есер ететін саяси, мөдени, әлеуметтік факторларға талдау жасау. </w:t>
      </w:r>
      <w:r w:rsidRPr="00AA4CBA">
        <w:rPr>
          <w:rFonts w:ascii="Times New Roman" w:hAnsi="Times New Roman"/>
          <w:color w:val="000000"/>
          <w:sz w:val="24"/>
          <w:szCs w:val="24"/>
          <w:lang w:val="kk-KZ"/>
        </w:rPr>
        <w:t xml:space="preserve">PEST талдау </w:t>
      </w:r>
      <w:r w:rsidRPr="00AA4CBA">
        <w:rPr>
          <w:rFonts w:ascii="Times New Roman" w:hAnsi="Times New Roman"/>
          <w:noProof/>
          <w:color w:val="000000"/>
          <w:sz w:val="24"/>
          <w:szCs w:val="24"/>
          <w:lang w:val="kk-KZ"/>
        </w:rPr>
        <w:t xml:space="preserve">ағылшын тілінде әр түрлі факторлардың жиынтығын білдіреді. Мысалы: Р әрпі әлемдегі және елдегі саяси жағдайларды, қоғамдық </w:t>
      </w:r>
      <w:r w:rsidRPr="00AA4CBA">
        <w:rPr>
          <w:rFonts w:ascii="Times New Roman" w:hAnsi="Times New Roman"/>
          <w:color w:val="000000"/>
          <w:sz w:val="24"/>
          <w:szCs w:val="24"/>
          <w:lang w:val="kk-KZ"/>
        </w:rPr>
        <w:t xml:space="preserve">органы </w:t>
      </w:r>
      <w:r w:rsidRPr="00AA4CBA">
        <w:rPr>
          <w:rFonts w:ascii="Times New Roman" w:hAnsi="Times New Roman"/>
          <w:noProof/>
          <w:color w:val="000000"/>
          <w:sz w:val="24"/>
          <w:szCs w:val="24"/>
          <w:lang w:val="kk-KZ"/>
        </w:rPr>
        <w:t xml:space="preserve">қорғау шараларын, халықаралық қатынастарды реттеу жодда-рын (сауда, кеден, </w:t>
      </w:r>
      <w:r w:rsidRPr="00AA4CBA">
        <w:rPr>
          <w:rFonts w:ascii="Times New Roman" w:hAnsi="Times New Roman"/>
          <w:color w:val="000000"/>
          <w:sz w:val="24"/>
          <w:szCs w:val="24"/>
          <w:lang w:val="kk-KZ"/>
        </w:rPr>
        <w:t xml:space="preserve">валюта, инвестиция туралы </w:t>
      </w:r>
      <w:r w:rsidRPr="00AA4CBA">
        <w:rPr>
          <w:rFonts w:ascii="Times New Roman" w:hAnsi="Times New Roman"/>
          <w:noProof/>
          <w:color w:val="000000"/>
          <w:sz w:val="24"/>
          <w:szCs w:val="24"/>
          <w:lang w:val="kk-KZ"/>
        </w:rPr>
        <w:t xml:space="preserve">заңцардың әсерлері), салық және монополияға қарсы зандардың әсерін алдын </w:t>
      </w:r>
      <w:r w:rsidRPr="00AA4CBA">
        <w:rPr>
          <w:rFonts w:ascii="Times New Roman" w:hAnsi="Times New Roman"/>
          <w:color w:val="000000"/>
          <w:sz w:val="24"/>
          <w:szCs w:val="24"/>
          <w:lang w:val="kk-KZ"/>
        </w:rPr>
        <w:t xml:space="preserve">ала </w:t>
      </w:r>
      <w:r w:rsidRPr="00AA4CBA">
        <w:rPr>
          <w:rFonts w:ascii="Times New Roman" w:hAnsi="Times New Roman"/>
          <w:noProof/>
          <w:color w:val="000000"/>
          <w:sz w:val="24"/>
          <w:szCs w:val="24"/>
          <w:lang w:val="kk-KZ"/>
        </w:rPr>
        <w:t xml:space="preserve">білу мәселелерін көрсетеді. Е әрпі энергетикалық </w:t>
      </w:r>
      <w:r w:rsidRPr="00AA4CBA">
        <w:rPr>
          <w:rFonts w:ascii="Times New Roman" w:hAnsi="Times New Roman"/>
          <w:color w:val="000000"/>
          <w:sz w:val="24"/>
          <w:szCs w:val="24"/>
          <w:lang w:val="kk-KZ"/>
        </w:rPr>
        <w:t xml:space="preserve">ресурстарды пайдалану </w:t>
      </w:r>
      <w:r w:rsidRPr="00AA4CBA">
        <w:rPr>
          <w:rFonts w:ascii="Times New Roman" w:hAnsi="Times New Roman"/>
          <w:noProof/>
          <w:color w:val="000000"/>
          <w:sz w:val="24"/>
          <w:szCs w:val="24"/>
          <w:lang w:val="kk-KZ"/>
        </w:rPr>
        <w:t xml:space="preserve">мүмкіндігі </w:t>
      </w:r>
      <w:r w:rsidRPr="00AA4CBA">
        <w:rPr>
          <w:rFonts w:ascii="Times New Roman" w:hAnsi="Times New Roman"/>
          <w:color w:val="000000"/>
          <w:sz w:val="24"/>
          <w:szCs w:val="24"/>
          <w:lang w:val="kk-KZ"/>
        </w:rPr>
        <w:t xml:space="preserve">мен </w:t>
      </w:r>
      <w:r w:rsidRPr="00AA4CBA">
        <w:rPr>
          <w:rFonts w:ascii="Times New Roman" w:hAnsi="Times New Roman"/>
          <w:noProof/>
          <w:color w:val="000000"/>
          <w:sz w:val="24"/>
          <w:szCs w:val="24"/>
          <w:lang w:val="kk-KZ"/>
        </w:rPr>
        <w:t xml:space="preserve">олардың бағаларын, жүмыссыздық </w:t>
      </w:r>
      <w:r w:rsidRPr="00AA4CBA">
        <w:rPr>
          <w:rFonts w:ascii="Times New Roman" w:hAnsi="Times New Roman"/>
          <w:color w:val="000000"/>
          <w:sz w:val="24"/>
          <w:szCs w:val="24"/>
          <w:lang w:val="kk-KZ"/>
        </w:rPr>
        <w:t xml:space="preserve">пен инфляция </w:t>
      </w:r>
      <w:r w:rsidRPr="00AA4CBA">
        <w:rPr>
          <w:rFonts w:ascii="Times New Roman" w:hAnsi="Times New Roman"/>
          <w:noProof/>
          <w:color w:val="000000"/>
          <w:sz w:val="24"/>
          <w:szCs w:val="24"/>
          <w:lang w:val="kk-KZ"/>
        </w:rPr>
        <w:t xml:space="preserve">деңгейін, қаражат қайтару мөлшерін (ставкасы), т. б. қамтиды. </w:t>
      </w:r>
      <w:r w:rsidRPr="00AA4CBA">
        <w:rPr>
          <w:rFonts w:ascii="Times New Roman" w:hAnsi="Times New Roman"/>
          <w:color w:val="000000"/>
          <w:sz w:val="24"/>
          <w:szCs w:val="24"/>
          <w:lang w:val="kk-KZ"/>
        </w:rPr>
        <w:t xml:space="preserve">S </w:t>
      </w:r>
      <w:r w:rsidRPr="00AA4CBA">
        <w:rPr>
          <w:rFonts w:ascii="Times New Roman" w:hAnsi="Times New Roman"/>
          <w:noProof/>
          <w:color w:val="000000"/>
          <w:sz w:val="24"/>
          <w:szCs w:val="24"/>
          <w:lang w:val="kk-KZ"/>
        </w:rPr>
        <w:t xml:space="preserve">әрпі елдегі демографиялық жағдайды, көші-қон меселесін, халықтың білім дәрежесін, салт-дәстүрін, әлеуметтік жағдайларды, Т әрпі мемлекеттің ғылыми-техникалық жөне технологиялық жаңалықтарды </w:t>
      </w:r>
      <w:r w:rsidRPr="00AA4CBA">
        <w:rPr>
          <w:rFonts w:ascii="Times New Roman" w:hAnsi="Times New Roman"/>
          <w:color w:val="000000"/>
          <w:sz w:val="24"/>
          <w:szCs w:val="24"/>
          <w:lang w:val="kk-KZ"/>
        </w:rPr>
        <w:t xml:space="preserve">пайдалану </w:t>
      </w:r>
      <w:r w:rsidRPr="00AA4CBA">
        <w:rPr>
          <w:rFonts w:ascii="Times New Roman" w:hAnsi="Times New Roman"/>
          <w:noProof/>
          <w:color w:val="000000"/>
          <w:sz w:val="24"/>
          <w:szCs w:val="24"/>
          <w:lang w:val="kk-KZ"/>
        </w:rPr>
        <w:t>саясатын ескеруді білдіреді.</w:t>
      </w:r>
    </w:p>
    <w:p w:rsidR="003061CC" w:rsidRPr="00AA4CBA" w:rsidRDefault="003061CC" w:rsidP="00DC3E31">
      <w:pPr>
        <w:shd w:val="clear" w:color="auto" w:fill="FFFFFF"/>
        <w:autoSpaceDE w:val="0"/>
        <w:autoSpaceDN w:val="0"/>
        <w:adjustRightInd w:val="0"/>
        <w:ind w:firstLine="708"/>
        <w:jc w:val="both"/>
        <w:rPr>
          <w:rFonts w:ascii="Times New Roman" w:hAnsi="Times New Roman"/>
          <w:color w:val="000000"/>
          <w:sz w:val="24"/>
          <w:szCs w:val="24"/>
          <w:lang w:val="kk-KZ"/>
        </w:rPr>
      </w:pPr>
      <w:r w:rsidRPr="00AA4CBA">
        <w:rPr>
          <w:rFonts w:ascii="Times New Roman" w:hAnsi="Times New Roman"/>
          <w:color w:val="000000"/>
          <w:sz w:val="24"/>
          <w:szCs w:val="24"/>
          <w:lang w:val="kk-KZ"/>
        </w:rPr>
        <w:t xml:space="preserve">2) </w:t>
      </w:r>
      <w:r w:rsidRPr="00AA4CBA">
        <w:rPr>
          <w:rFonts w:ascii="Times New Roman" w:hAnsi="Times New Roman"/>
          <w:noProof/>
          <w:color w:val="000000"/>
          <w:sz w:val="24"/>
          <w:szCs w:val="24"/>
          <w:lang w:val="kk-KZ"/>
        </w:rPr>
        <w:t xml:space="preserve">Бәсекелестерді зерттеу және </w:t>
      </w:r>
      <w:r w:rsidRPr="00AA4CBA">
        <w:rPr>
          <w:rFonts w:ascii="Times New Roman" w:hAnsi="Times New Roman"/>
          <w:color w:val="000000"/>
          <w:sz w:val="24"/>
          <w:szCs w:val="24"/>
          <w:lang w:val="kk-KZ"/>
        </w:rPr>
        <w:t xml:space="preserve">SWOT талдау жасау. </w:t>
      </w:r>
      <w:r w:rsidRPr="00AA4CBA">
        <w:rPr>
          <w:rFonts w:ascii="Times New Roman" w:hAnsi="Times New Roman"/>
          <w:noProof/>
          <w:color w:val="000000"/>
          <w:sz w:val="24"/>
          <w:szCs w:val="24"/>
          <w:lang w:val="kk-KZ"/>
        </w:rPr>
        <w:t xml:space="preserve">Ағылшын сөздерінің басқы әріптерінен құралған бұл талдау бизнестің дамуына әсер ететін факторларды (күшті және әлсіз жақтарын, мүмкіндіктері мен қауіпті бағыттарын) анықтайды. Нарықжағдайында әрбір </w:t>
      </w:r>
      <w:r w:rsidRPr="00AA4CBA">
        <w:rPr>
          <w:rFonts w:ascii="Times New Roman" w:hAnsi="Times New Roman"/>
          <w:color w:val="000000"/>
          <w:sz w:val="24"/>
          <w:szCs w:val="24"/>
          <w:lang w:val="kk-KZ"/>
        </w:rPr>
        <w:t>мемле</w:t>
      </w:r>
      <w:r w:rsidRPr="00AA4CBA">
        <w:rPr>
          <w:rFonts w:ascii="Times New Roman" w:hAnsi="Times New Roman"/>
          <w:color w:val="000000"/>
          <w:sz w:val="24"/>
          <w:szCs w:val="24"/>
          <w:lang w:val="kk-KZ"/>
        </w:rPr>
        <w:softHyphen/>
        <w:t xml:space="preserve">кет, </w:t>
      </w:r>
      <w:r w:rsidRPr="00AA4CBA">
        <w:rPr>
          <w:rFonts w:ascii="Times New Roman" w:hAnsi="Times New Roman"/>
          <w:noProof/>
          <w:color w:val="000000"/>
          <w:sz w:val="24"/>
          <w:szCs w:val="24"/>
          <w:lang w:val="kk-KZ"/>
        </w:rPr>
        <w:t xml:space="preserve">сол сияқты кез келген кәсіпорын </w:t>
      </w:r>
      <w:r w:rsidRPr="00AA4CBA">
        <w:rPr>
          <w:rFonts w:ascii="Times New Roman" w:hAnsi="Times New Roman"/>
          <w:color w:val="000000"/>
          <w:sz w:val="24"/>
          <w:szCs w:val="24"/>
          <w:lang w:val="kk-KZ"/>
        </w:rPr>
        <w:t xml:space="preserve">(фирма) </w:t>
      </w:r>
      <w:r w:rsidRPr="00AA4CBA">
        <w:rPr>
          <w:rFonts w:ascii="Times New Roman" w:hAnsi="Times New Roman"/>
          <w:noProof/>
          <w:color w:val="000000"/>
          <w:sz w:val="24"/>
          <w:szCs w:val="24"/>
          <w:lang w:val="kk-KZ"/>
        </w:rPr>
        <w:t xml:space="preserve">өз бизнесін жүргізу үшін өмір сүріп отырған нарық жағдайъщ толық зерттеп, д ұрыс шаралар қолдануы қажет. </w:t>
      </w:r>
      <w:r w:rsidRPr="00AA4CBA">
        <w:rPr>
          <w:rFonts w:ascii="Times New Roman" w:hAnsi="Times New Roman"/>
          <w:color w:val="000000"/>
          <w:sz w:val="24"/>
          <w:szCs w:val="24"/>
          <w:lang w:val="kk-KZ"/>
        </w:rPr>
        <w:t xml:space="preserve">                                  </w:t>
      </w:r>
    </w:p>
    <w:p w:rsidR="003061CC" w:rsidRPr="00AA4CBA" w:rsidRDefault="003061CC" w:rsidP="00DC3E31">
      <w:pPr>
        <w:shd w:val="clear" w:color="auto" w:fill="FFFFFF"/>
        <w:autoSpaceDE w:val="0"/>
        <w:autoSpaceDN w:val="0"/>
        <w:adjustRightInd w:val="0"/>
        <w:ind w:firstLine="708"/>
        <w:jc w:val="both"/>
        <w:rPr>
          <w:rFonts w:ascii="Times New Roman" w:hAnsi="Times New Roman"/>
          <w:color w:val="000000"/>
          <w:sz w:val="24"/>
          <w:szCs w:val="24"/>
          <w:lang w:val="kk-KZ"/>
        </w:rPr>
      </w:pPr>
      <w:r w:rsidRPr="00AA4CBA">
        <w:rPr>
          <w:rFonts w:ascii="Times New Roman" w:hAnsi="Times New Roman"/>
          <w:color w:val="000000"/>
          <w:sz w:val="24"/>
          <w:szCs w:val="24"/>
          <w:lang w:val="kk-KZ"/>
        </w:rPr>
        <w:t xml:space="preserve">3) </w:t>
      </w:r>
      <w:r w:rsidRPr="00AA4CBA">
        <w:rPr>
          <w:rFonts w:ascii="Times New Roman" w:hAnsi="Times New Roman"/>
          <w:noProof/>
          <w:color w:val="000000"/>
          <w:sz w:val="24"/>
          <w:szCs w:val="24"/>
          <w:lang w:val="kk-KZ"/>
        </w:rPr>
        <w:t xml:space="preserve">Кәсіпорынның өз шаруашылық (кесіпкерлік) қызметіне (ұйым-дастырушылық өндірістік құрылымы, стратегиялық мақсаты мен тапсырмалары, кадрлары, өндірістіңдамудәрежесі, қаржы жағдайы, </w:t>
      </w:r>
      <w:r w:rsidRPr="00AA4CBA">
        <w:rPr>
          <w:rFonts w:ascii="Times New Roman" w:hAnsi="Times New Roman"/>
          <w:color w:val="000000"/>
          <w:sz w:val="24"/>
          <w:szCs w:val="24"/>
          <w:lang w:val="kk-KZ"/>
        </w:rPr>
        <w:t>т. б.) талдау жасауы.</w:t>
      </w:r>
    </w:p>
    <w:p w:rsidR="003061CC" w:rsidRPr="00AA4CBA" w:rsidRDefault="003061CC" w:rsidP="00DC3E31">
      <w:pPr>
        <w:shd w:val="clear" w:color="auto" w:fill="FFFFFF"/>
        <w:autoSpaceDE w:val="0"/>
        <w:autoSpaceDN w:val="0"/>
        <w:adjustRightInd w:val="0"/>
        <w:jc w:val="both"/>
        <w:rPr>
          <w:rFonts w:ascii="Times New Roman" w:hAnsi="Times New Roman"/>
          <w:color w:val="000000"/>
          <w:sz w:val="24"/>
          <w:szCs w:val="24"/>
          <w:lang w:val="kk-KZ"/>
        </w:rPr>
      </w:pPr>
      <w:r w:rsidRPr="00AA4CBA">
        <w:rPr>
          <w:rFonts w:ascii="Times New Roman" w:hAnsi="Times New Roman"/>
          <w:noProof/>
          <w:color w:val="000000"/>
          <w:sz w:val="24"/>
          <w:szCs w:val="24"/>
          <w:lang w:val="kk-KZ"/>
        </w:rPr>
        <w:t xml:space="preserve">Жүйелі талдаудан кейін жоспар мен болжамнын негізгі мақсаты </w:t>
      </w:r>
      <w:r w:rsidRPr="00AA4CBA">
        <w:rPr>
          <w:rFonts w:ascii="Times New Roman" w:hAnsi="Times New Roman"/>
          <w:color w:val="000000"/>
          <w:sz w:val="24"/>
          <w:szCs w:val="24"/>
          <w:lang w:val="kk-KZ"/>
        </w:rPr>
        <w:t xml:space="preserve">— </w:t>
      </w:r>
      <w:r w:rsidRPr="00AA4CBA">
        <w:rPr>
          <w:rFonts w:ascii="Times New Roman" w:hAnsi="Times New Roman"/>
          <w:noProof/>
          <w:color w:val="000000"/>
          <w:sz w:val="24"/>
          <w:szCs w:val="24"/>
          <w:lang w:val="kk-KZ"/>
        </w:rPr>
        <w:t xml:space="preserve">критерийлері мен керсеткіштері анықталып, болашақ әлеуметгік-экономикалық дамудың ер түрлі (баламалы) моделвдері (үлгілері) </w:t>
      </w:r>
      <w:r w:rsidRPr="00AA4CBA">
        <w:rPr>
          <w:rFonts w:ascii="Times New Roman" w:hAnsi="Times New Roman"/>
          <w:color w:val="000000"/>
          <w:sz w:val="24"/>
          <w:szCs w:val="24"/>
          <w:lang w:val="kk-KZ"/>
        </w:rPr>
        <w:t>жаса</w:t>
      </w:r>
      <w:r w:rsidRPr="00AA4CBA">
        <w:rPr>
          <w:rFonts w:ascii="Times New Roman" w:hAnsi="Times New Roman"/>
          <w:color w:val="000000"/>
          <w:sz w:val="24"/>
          <w:szCs w:val="24"/>
          <w:lang w:val="kk-KZ"/>
        </w:rPr>
        <w:softHyphen/>
        <w:t xml:space="preserve">лады. </w:t>
      </w:r>
      <w:r w:rsidRPr="00AA4CBA">
        <w:rPr>
          <w:rFonts w:ascii="Times New Roman" w:hAnsi="Times New Roman"/>
          <w:noProof/>
          <w:color w:val="000000"/>
          <w:sz w:val="24"/>
          <w:szCs w:val="24"/>
          <w:lang w:val="kk-KZ"/>
        </w:rPr>
        <w:t xml:space="preserve">Солардың негізінде барлық ресурстардың мөлшері, өндіріс қуаты, оларды тиімді </w:t>
      </w:r>
      <w:r w:rsidRPr="00AA4CBA">
        <w:rPr>
          <w:rFonts w:ascii="Times New Roman" w:hAnsi="Times New Roman"/>
          <w:color w:val="000000"/>
          <w:sz w:val="24"/>
          <w:szCs w:val="24"/>
          <w:lang w:val="kk-KZ"/>
        </w:rPr>
        <w:t xml:space="preserve">пайдалану </w:t>
      </w:r>
      <w:r w:rsidRPr="00AA4CBA">
        <w:rPr>
          <w:rFonts w:ascii="Times New Roman" w:hAnsi="Times New Roman"/>
          <w:noProof/>
          <w:color w:val="000000"/>
          <w:sz w:val="24"/>
          <w:szCs w:val="24"/>
          <w:lang w:val="kk-KZ"/>
        </w:rPr>
        <w:t xml:space="preserve">жолдары есептеледі. Бұл ретте ғылым мен </w:t>
      </w:r>
      <w:r w:rsidRPr="00AA4CBA">
        <w:rPr>
          <w:rFonts w:ascii="Times New Roman" w:hAnsi="Times New Roman"/>
          <w:color w:val="000000"/>
          <w:sz w:val="24"/>
          <w:szCs w:val="24"/>
          <w:lang w:val="kk-KZ"/>
        </w:rPr>
        <w:t xml:space="preserve">техника </w:t>
      </w:r>
      <w:r w:rsidRPr="00AA4CBA">
        <w:rPr>
          <w:rFonts w:ascii="Times New Roman" w:hAnsi="Times New Roman"/>
          <w:noProof/>
          <w:color w:val="000000"/>
          <w:sz w:val="24"/>
          <w:szCs w:val="24"/>
          <w:lang w:val="kk-KZ"/>
        </w:rPr>
        <w:t>жетістіктеріне сәйкес жаңа технологиялар енгізуді де ескеру қажет. Жоспарлаудың соңғы кезеңінде өнімдердің (жұмыстың,</w:t>
      </w:r>
      <w:r w:rsidRPr="00AA4CBA">
        <w:rPr>
          <w:rFonts w:ascii="Times New Roman" w:hAnsi="Times New Roman"/>
          <w:color w:val="000000"/>
          <w:sz w:val="24"/>
          <w:szCs w:val="24"/>
          <w:lang w:val="kk-KZ"/>
        </w:rPr>
        <w:t xml:space="preserve"> </w:t>
      </w:r>
      <w:r w:rsidRPr="00AA4CBA">
        <w:rPr>
          <w:rFonts w:ascii="Times New Roman" w:hAnsi="Times New Roman"/>
          <w:noProof/>
          <w:color w:val="000000"/>
          <w:sz w:val="24"/>
          <w:szCs w:val="24"/>
          <w:lang w:val="kk-KZ"/>
        </w:rPr>
        <w:t xml:space="preserve">қызметтің) езіндік құндары, ендірілген өнімдерді еткізу каналдары, бағалар жүйесі анықталып, түсетін табыс мөлшері, пайда көлемі </w:t>
      </w:r>
      <w:r w:rsidRPr="00AA4CBA">
        <w:rPr>
          <w:rFonts w:ascii="Times New Roman" w:hAnsi="Times New Roman"/>
          <w:color w:val="000000"/>
          <w:sz w:val="24"/>
          <w:szCs w:val="24"/>
          <w:lang w:val="kk-KZ"/>
        </w:rPr>
        <w:t xml:space="preserve">және </w:t>
      </w:r>
      <w:r w:rsidRPr="00AA4CBA">
        <w:rPr>
          <w:rFonts w:ascii="Times New Roman" w:hAnsi="Times New Roman"/>
          <w:noProof/>
          <w:color w:val="000000"/>
          <w:sz w:val="24"/>
          <w:szCs w:val="24"/>
          <w:lang w:val="kk-KZ"/>
        </w:rPr>
        <w:t>оларды жұмсау бағытгары белгіленеді. Жоспар дайын болғаннан кейін кәсіпорынның жалпы жиналысында немесе басқарма мәжілісінде талқыланып, қабыданады.</w:t>
      </w:r>
    </w:p>
    <w:p w:rsidR="003061CC" w:rsidRPr="00AA4CBA" w:rsidRDefault="003061CC" w:rsidP="00DC3E31">
      <w:pPr>
        <w:shd w:val="clear" w:color="auto" w:fill="FFFFFF"/>
        <w:autoSpaceDE w:val="0"/>
        <w:autoSpaceDN w:val="0"/>
        <w:adjustRightInd w:val="0"/>
        <w:ind w:firstLine="708"/>
        <w:jc w:val="both"/>
        <w:rPr>
          <w:rFonts w:ascii="Times New Roman" w:hAnsi="Times New Roman"/>
          <w:color w:val="000000"/>
          <w:sz w:val="24"/>
          <w:szCs w:val="24"/>
          <w:lang w:val="kk-KZ"/>
        </w:rPr>
      </w:pPr>
      <w:r w:rsidRPr="00AA4CBA">
        <w:rPr>
          <w:rFonts w:ascii="Times New Roman" w:hAnsi="Times New Roman"/>
          <w:noProof/>
          <w:color w:val="000000"/>
          <w:sz w:val="24"/>
          <w:szCs w:val="24"/>
          <w:lang w:val="kk-KZ"/>
        </w:rPr>
        <w:t>Жоспарды орындау кезінде дұрыс бақылау жүргізіліп, оның керсеткіштері нақты нәтижелермен салыстырылады, қажет болған жағдайда тиісті өзгерістер енгізуге болады. Жоспарлар мен болжауларды жасағанда белгілі принциптерді басшылыққа алып отырған жөн.</w:t>
      </w:r>
    </w:p>
    <w:p w:rsidR="003061CC" w:rsidRPr="00AA4CBA" w:rsidRDefault="003061CC" w:rsidP="00DC3E31">
      <w:pPr>
        <w:shd w:val="clear" w:color="auto" w:fill="FFFFFF"/>
        <w:autoSpaceDE w:val="0"/>
        <w:autoSpaceDN w:val="0"/>
        <w:adjustRightInd w:val="0"/>
        <w:jc w:val="both"/>
        <w:rPr>
          <w:rFonts w:ascii="Times New Roman" w:hAnsi="Times New Roman"/>
          <w:noProof/>
          <w:color w:val="000000"/>
          <w:sz w:val="24"/>
          <w:szCs w:val="24"/>
          <w:lang w:val="kk-KZ"/>
        </w:rPr>
      </w:pPr>
      <w:r w:rsidRPr="00D71718">
        <w:rPr>
          <w:rFonts w:ascii="Times New Roman" w:hAnsi="Times New Roman"/>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74.5pt;height:458.25pt;rotation:90;visibility:visible">
            <v:imagedata r:id="rId5" o:title=""/>
          </v:shape>
        </w:pict>
      </w:r>
    </w:p>
    <w:p w:rsidR="003061CC" w:rsidRPr="00AA4CBA" w:rsidRDefault="003061CC" w:rsidP="00DC3E31">
      <w:pPr>
        <w:shd w:val="clear" w:color="auto" w:fill="FFFFFF"/>
        <w:autoSpaceDE w:val="0"/>
        <w:autoSpaceDN w:val="0"/>
        <w:adjustRightInd w:val="0"/>
        <w:ind w:firstLine="708"/>
        <w:jc w:val="both"/>
        <w:rPr>
          <w:rFonts w:ascii="Times New Roman" w:hAnsi="Times New Roman"/>
          <w:color w:val="000000"/>
          <w:sz w:val="24"/>
          <w:szCs w:val="24"/>
          <w:lang w:val="kk-KZ"/>
        </w:rPr>
      </w:pPr>
      <w:r w:rsidRPr="00AA4CBA">
        <w:rPr>
          <w:rFonts w:ascii="Times New Roman" w:hAnsi="Times New Roman"/>
          <w:noProof/>
          <w:color w:val="000000"/>
          <w:sz w:val="24"/>
          <w:szCs w:val="24"/>
          <w:lang w:val="kk-KZ"/>
        </w:rPr>
        <w:t xml:space="preserve">Нарықтық </w:t>
      </w:r>
      <w:r w:rsidRPr="00AA4CBA">
        <w:rPr>
          <w:rFonts w:ascii="Times New Roman" w:hAnsi="Times New Roman"/>
          <w:color w:val="000000"/>
          <w:sz w:val="24"/>
          <w:szCs w:val="24"/>
          <w:lang w:val="kk-KZ"/>
        </w:rPr>
        <w:t xml:space="preserve">экономика </w:t>
      </w:r>
      <w:r w:rsidRPr="00AA4CBA">
        <w:rPr>
          <w:rFonts w:ascii="Times New Roman" w:hAnsi="Times New Roman"/>
          <w:noProof/>
          <w:color w:val="000000"/>
          <w:sz w:val="24"/>
          <w:szCs w:val="24"/>
          <w:lang w:val="kk-KZ"/>
        </w:rPr>
        <w:t xml:space="preserve">жағдайында жалпы мемлекеттік жоспар кәсіпорынның әр қадамын анықтайтын директивалық құжат болудан қалады. Еңбек ұжымдары мен кәсіпорындарының шешімдеріне оның есері индикативтік сипат алады. Осыған байланысты бұрынғы қолданылып келген директивтілік </w:t>
      </w:r>
      <w:r w:rsidRPr="00AA4CBA">
        <w:rPr>
          <w:rFonts w:ascii="Times New Roman" w:hAnsi="Times New Roman"/>
          <w:color w:val="000000"/>
          <w:sz w:val="24"/>
          <w:szCs w:val="24"/>
          <w:lang w:val="kk-KZ"/>
        </w:rPr>
        <w:t xml:space="preserve">принцип </w:t>
      </w:r>
      <w:r w:rsidRPr="00AA4CBA">
        <w:rPr>
          <w:rFonts w:ascii="Times New Roman" w:hAnsi="Times New Roman"/>
          <w:noProof/>
          <w:color w:val="000000"/>
          <w:sz w:val="24"/>
          <w:szCs w:val="24"/>
          <w:lang w:val="kk-KZ"/>
        </w:rPr>
        <w:t xml:space="preserve">иңдикативтілік принципімен ауыстырылады. Бұл </w:t>
      </w:r>
      <w:r w:rsidRPr="00AA4CBA">
        <w:rPr>
          <w:rFonts w:ascii="Times New Roman" w:hAnsi="Times New Roman"/>
          <w:color w:val="000000"/>
          <w:sz w:val="24"/>
          <w:szCs w:val="24"/>
          <w:lang w:val="kk-KZ"/>
        </w:rPr>
        <w:t xml:space="preserve">- </w:t>
      </w:r>
      <w:r w:rsidRPr="00AA4CBA">
        <w:rPr>
          <w:rFonts w:ascii="Times New Roman" w:hAnsi="Times New Roman"/>
          <w:noProof/>
          <w:color w:val="000000"/>
          <w:sz w:val="24"/>
          <w:szCs w:val="24"/>
          <w:lang w:val="kk-KZ"/>
        </w:rPr>
        <w:t xml:space="preserve">мемлекетгік </w:t>
      </w:r>
      <w:r w:rsidRPr="00AA4CBA">
        <w:rPr>
          <w:rFonts w:ascii="Times New Roman" w:hAnsi="Times New Roman"/>
          <w:color w:val="000000"/>
          <w:sz w:val="24"/>
          <w:szCs w:val="24"/>
          <w:lang w:val="kk-KZ"/>
        </w:rPr>
        <w:t xml:space="preserve">жоспар </w:t>
      </w:r>
      <w:r w:rsidRPr="00AA4CBA">
        <w:rPr>
          <w:rFonts w:ascii="Times New Roman" w:hAnsi="Times New Roman"/>
          <w:noProof/>
          <w:color w:val="000000"/>
          <w:sz w:val="24"/>
          <w:szCs w:val="24"/>
          <w:lang w:val="kk-KZ"/>
        </w:rPr>
        <w:t xml:space="preserve">енді ұсынылымдық, бағыттаушы сипат алады деген сөз. Қожалық етуші субъектілер өз қызметіңце белгілі бағыттар мен едістерді, оның нәтижелі көрсеткіштерін тандай алады, олар өз кезегінде нарықта қалыптасқан жағдайлар мен экономикалық механизмнің ішіңце ең тиімдісі болып табылады. Жоспардың келесі басты принципі </w:t>
      </w:r>
      <w:r w:rsidRPr="00AA4CBA">
        <w:rPr>
          <w:rFonts w:ascii="Times New Roman" w:hAnsi="Times New Roman"/>
          <w:color w:val="000000"/>
          <w:sz w:val="24"/>
          <w:szCs w:val="24"/>
          <w:lang w:val="kk-KZ"/>
        </w:rPr>
        <w:t xml:space="preserve">— жоспар </w:t>
      </w:r>
      <w:r w:rsidRPr="00AA4CBA">
        <w:rPr>
          <w:rFonts w:ascii="Times New Roman" w:hAnsi="Times New Roman"/>
          <w:noProof/>
          <w:color w:val="000000"/>
          <w:sz w:val="24"/>
          <w:szCs w:val="24"/>
          <w:lang w:val="kk-KZ"/>
        </w:rPr>
        <w:t xml:space="preserve">есептері мен тапсырмаларыньщ ғылыми негізделуі және нақтылығы. Ол экономиканың объективті зандылықтарының талаптарын ескеру, ғылымньщ ең озық жаңалықтарын, жаңа </w:t>
      </w:r>
      <w:r w:rsidRPr="00AA4CBA">
        <w:rPr>
          <w:rFonts w:ascii="Times New Roman" w:hAnsi="Times New Roman"/>
          <w:color w:val="000000"/>
          <w:sz w:val="24"/>
          <w:szCs w:val="24"/>
          <w:lang w:val="kk-KZ"/>
        </w:rPr>
        <w:t xml:space="preserve">техника мен </w:t>
      </w:r>
      <w:r w:rsidRPr="00AA4CBA">
        <w:rPr>
          <w:rFonts w:ascii="Times New Roman" w:hAnsi="Times New Roman"/>
          <w:noProof/>
          <w:color w:val="000000"/>
          <w:sz w:val="24"/>
          <w:szCs w:val="24"/>
          <w:lang w:val="kk-KZ"/>
        </w:rPr>
        <w:t>озық технологияны, өндірісті ұйымдастыру мен басқаруда жетістіктерді қолдану арқылы жүзеге асады.</w:t>
      </w:r>
    </w:p>
    <w:p w:rsidR="003061CC" w:rsidRPr="00AA4CBA" w:rsidRDefault="003061CC" w:rsidP="00DC3E31">
      <w:pPr>
        <w:jc w:val="both"/>
        <w:rPr>
          <w:rFonts w:ascii="Times New Roman" w:hAnsi="Times New Roman"/>
          <w:noProof/>
          <w:color w:val="000000"/>
          <w:sz w:val="24"/>
          <w:szCs w:val="24"/>
          <w:lang w:val="kk-KZ"/>
        </w:rPr>
      </w:pPr>
      <w:r w:rsidRPr="00AA4CBA">
        <w:rPr>
          <w:rFonts w:ascii="Times New Roman" w:hAnsi="Times New Roman"/>
          <w:noProof/>
          <w:color w:val="000000"/>
          <w:sz w:val="24"/>
          <w:szCs w:val="24"/>
          <w:lang w:val="kk-KZ"/>
        </w:rPr>
        <w:t xml:space="preserve">Мұндағы тағы бір </w:t>
      </w:r>
      <w:r w:rsidRPr="00AA4CBA">
        <w:rPr>
          <w:rFonts w:ascii="Times New Roman" w:hAnsi="Times New Roman"/>
          <w:color w:val="000000"/>
          <w:sz w:val="24"/>
          <w:szCs w:val="24"/>
          <w:lang w:val="kk-KZ"/>
        </w:rPr>
        <w:t xml:space="preserve">басты принцип - жоспар </w:t>
      </w:r>
      <w:r w:rsidRPr="00AA4CBA">
        <w:rPr>
          <w:rFonts w:ascii="Times New Roman" w:hAnsi="Times New Roman"/>
          <w:noProof/>
          <w:color w:val="000000"/>
          <w:sz w:val="24"/>
          <w:szCs w:val="24"/>
          <w:lang w:val="kk-KZ"/>
        </w:rPr>
        <w:t xml:space="preserve">көрсеткіштерінің өзара байланыста болуы, тепе-теңдігі, пропорционалдығы. Оның негізгі мәні </w:t>
      </w:r>
      <w:r w:rsidRPr="00AA4CBA">
        <w:rPr>
          <w:rFonts w:ascii="Times New Roman" w:hAnsi="Times New Roman"/>
          <w:color w:val="000000"/>
          <w:sz w:val="24"/>
          <w:szCs w:val="24"/>
          <w:lang w:val="kk-KZ"/>
        </w:rPr>
        <w:t>-</w:t>
      </w:r>
      <w:r w:rsidRPr="00AA4CBA">
        <w:rPr>
          <w:rFonts w:ascii="Times New Roman" w:hAnsi="Times New Roman"/>
          <w:noProof/>
          <w:color w:val="000000"/>
          <w:sz w:val="24"/>
          <w:szCs w:val="24"/>
          <w:lang w:val="kk-KZ"/>
        </w:rPr>
        <w:t xml:space="preserve">белгілі </w:t>
      </w:r>
      <w:r w:rsidRPr="00AA4CBA">
        <w:rPr>
          <w:rFonts w:ascii="Times New Roman" w:hAnsi="Times New Roman"/>
          <w:color w:val="000000"/>
          <w:sz w:val="24"/>
          <w:szCs w:val="24"/>
          <w:lang w:val="kk-KZ"/>
        </w:rPr>
        <w:t xml:space="preserve">пропорция </w:t>
      </w:r>
      <w:r w:rsidRPr="00AA4CBA">
        <w:rPr>
          <w:rFonts w:ascii="Times New Roman" w:hAnsi="Times New Roman"/>
          <w:noProof/>
          <w:color w:val="000000"/>
          <w:sz w:val="24"/>
          <w:szCs w:val="24"/>
          <w:lang w:val="kk-KZ"/>
        </w:rPr>
        <w:t xml:space="preserve">мөлшерінде әлеуметтік-экономикалық процестерді (жалпы экономикалық, салалық, аймақтық) реттеу, олардың өзара байланысьш, атап айткаңда, сұраным мен ұсыным арасыңдағы, ауыл шаруашылығы мен өнеркәсіп өнімі арасыңдағы, қорлану мен жұмсалу арасыңдағы </w:t>
      </w:r>
      <w:r w:rsidRPr="00AA4CBA">
        <w:rPr>
          <w:rFonts w:ascii="Times New Roman" w:hAnsi="Times New Roman"/>
          <w:color w:val="000000"/>
          <w:sz w:val="24"/>
          <w:szCs w:val="24"/>
          <w:lang w:val="kk-KZ"/>
        </w:rPr>
        <w:t xml:space="preserve">байланысты </w:t>
      </w:r>
      <w:r w:rsidRPr="00AA4CBA">
        <w:rPr>
          <w:rFonts w:ascii="Times New Roman" w:hAnsi="Times New Roman"/>
          <w:noProof/>
          <w:color w:val="000000"/>
          <w:sz w:val="24"/>
          <w:szCs w:val="24"/>
          <w:lang w:val="kk-KZ"/>
        </w:rPr>
        <w:t xml:space="preserve">қамтамасыз ету. Жоспардың барлық тарауларының саңдық және сапалық, аналитикалық және синтетикалық сипаты жағынан, натуралдық және бағалық көрсеткіші, салалық және бөлімдік құрылымы жағынан байланысын қамтамасыз ету </w:t>
      </w:r>
      <w:r w:rsidRPr="00AA4CBA">
        <w:rPr>
          <w:rFonts w:ascii="Times New Roman" w:hAnsi="Times New Roman"/>
          <w:color w:val="000000"/>
          <w:sz w:val="24"/>
          <w:szCs w:val="24"/>
          <w:lang w:val="kk-KZ"/>
        </w:rPr>
        <w:t xml:space="preserve">— </w:t>
      </w:r>
      <w:r w:rsidRPr="00AA4CBA">
        <w:rPr>
          <w:rFonts w:ascii="Times New Roman" w:hAnsi="Times New Roman"/>
          <w:noProof/>
          <w:color w:val="000000"/>
          <w:sz w:val="24"/>
          <w:szCs w:val="24"/>
          <w:lang w:val="kk-KZ"/>
        </w:rPr>
        <w:t>барлық жоспарлаушы оргаңдар мен жоспарлаушы экономистердің басты міндеттерінің бірі.</w:t>
      </w:r>
      <w:r w:rsidRPr="00AA4CBA">
        <w:rPr>
          <w:rFonts w:ascii="Times New Roman" w:hAnsi="Times New Roman"/>
          <w:color w:val="000000"/>
          <w:sz w:val="24"/>
          <w:szCs w:val="24"/>
          <w:lang w:val="kk-KZ"/>
        </w:rPr>
        <w:t xml:space="preserve"> </w:t>
      </w:r>
      <w:r w:rsidRPr="00AA4CBA">
        <w:rPr>
          <w:rFonts w:ascii="Times New Roman" w:hAnsi="Times New Roman"/>
          <w:noProof/>
          <w:color w:val="000000"/>
          <w:sz w:val="24"/>
          <w:szCs w:val="24"/>
          <w:lang w:val="kk-KZ"/>
        </w:rPr>
        <w:t xml:space="preserve">Жоспарлаудың келесі принципі </w:t>
      </w:r>
      <w:r w:rsidRPr="00AA4CBA">
        <w:rPr>
          <w:rFonts w:ascii="Times New Roman" w:hAnsi="Times New Roman"/>
          <w:color w:val="000000"/>
          <w:sz w:val="24"/>
          <w:szCs w:val="24"/>
          <w:lang w:val="kk-KZ"/>
        </w:rPr>
        <w:t xml:space="preserve">- </w:t>
      </w:r>
      <w:r w:rsidRPr="00AA4CBA">
        <w:rPr>
          <w:rFonts w:ascii="Times New Roman" w:hAnsi="Times New Roman"/>
          <w:noProof/>
          <w:color w:val="000000"/>
          <w:sz w:val="24"/>
          <w:szCs w:val="24"/>
          <w:lang w:val="kk-KZ"/>
        </w:rPr>
        <w:t xml:space="preserve">мемлекет, қоғам </w:t>
      </w:r>
      <w:r w:rsidRPr="00AA4CBA">
        <w:rPr>
          <w:rFonts w:ascii="Times New Roman" w:hAnsi="Times New Roman"/>
          <w:color w:val="000000"/>
          <w:sz w:val="24"/>
          <w:szCs w:val="24"/>
          <w:lang w:val="kk-KZ"/>
        </w:rPr>
        <w:t xml:space="preserve">және </w:t>
      </w:r>
      <w:r w:rsidRPr="00AA4CBA">
        <w:rPr>
          <w:rFonts w:ascii="Times New Roman" w:hAnsi="Times New Roman"/>
          <w:noProof/>
          <w:color w:val="000000"/>
          <w:sz w:val="24"/>
          <w:szCs w:val="24"/>
          <w:lang w:val="kk-KZ"/>
        </w:rPr>
        <w:t xml:space="preserve">қожалық етуші субьектінің мақсаттарын өзара үйлестіру, аймактық жөне салалық жос-парлаудьщ үйлесімділігі. Мұңдай принциптің құралы ретінде </w:t>
      </w:r>
      <w:r w:rsidRPr="00AA4CBA">
        <w:rPr>
          <w:rFonts w:ascii="Times New Roman" w:hAnsi="Times New Roman"/>
          <w:color w:val="000000"/>
          <w:sz w:val="24"/>
          <w:szCs w:val="24"/>
          <w:lang w:val="kk-KZ"/>
        </w:rPr>
        <w:t xml:space="preserve">мемлекет </w:t>
      </w:r>
      <w:r w:rsidRPr="00AA4CBA">
        <w:rPr>
          <w:rFonts w:ascii="Times New Roman" w:hAnsi="Times New Roman"/>
          <w:noProof/>
          <w:color w:val="000000"/>
          <w:sz w:val="24"/>
          <w:szCs w:val="24"/>
          <w:lang w:val="kk-KZ"/>
        </w:rPr>
        <w:t>таралынан мақсатгық және ұлттық бағдарламалар қолданылуы мүмкін, оларға нарық субъектілері өз мақсаттарын кездей отырып қатыса алады.Жоспарлаудың жетекші принциптерінің бірі - барлық аткарыла-тын жұмыстар жүйесінің ішінен алға қойган мақсатгы шешуге қажетгі ең негізгі буынды айыра білу. Бұл дегеніміз - бағдарлама мен жос-парлау жұмыстарын жүргізгенде, жүйелі таңдау негізінде ең негізгі, басым бағыттарды, қызмет етудің және қаржы жұмсаудың шешуші тандап ала білу, солар арқылы халық шаруашылығы саласының барлық және кез келген саласының, кәсіпорынның ері қарай дамуына қажет жолдарды анықтау.Жоспарлаудың үздіксіздігі, яғни жоспарлау мерзімін алдын ала анықтау және келесі мерзімге уақытында жоспар жасау басты принцип болып есептеледі. Мұнда оперативті және ағымдағы жоспардың перспективті жоспармен үйлесіп отыруының, экономика дамуының стратегиялық мүддесімен байланысты болуының мәні зор.Нарықтық экономика жағдайьгада әрбір жоспар икемді болуы және ғылыми тұрғыдан дәледденуі тиіс. Жоспардың әкемділігі оның бағыттары мен керсеткіштерінің кездейсоқ жағдайларга немесе саяси, әлеуметтік және экономикалық өзгерістерге байланысты дер мезгіліңде ауыстырылу мүмкіндігін керсетеді. Ол үшін жоспар жасаған кезде белгілі бір сақтық қорлар болуын ескеру қажет.Жоспардың дәлдігі, ғылыми негізділігі ғылыми-техникалық прогрестің жетістіктерін қолдану және өндірістің үдемелі нормалары мен нормативтерін пайдалану арқылы жүзеге асады.Жоспар жасау мен оның орындалуын күңделікті тексеріп отыру қажетті түзетулер мен анықтаулар жүргізуге мүмкіндік береді, сейтіп, пайда болған диспропорцияны жоюга және экономиканы кетерудің ішкі резервтерін табуға жол ашады.Жоғарыда атап етілген жоспарлау мен болжаудың басты принциптерінің теориялық және практикалық үлкен маңызы бар, ол басқарудың барлық деңгейінде шаруашылық даму жоспарының орындалуы мен жоспар жасаудың басты негізі болып табылады.Жоспарлауға объективті экономикалық зандылықтарды білу және саналы қолдану негіз болады. Экономикалық заңдылықтар экономи-ка дамуының негізгі тенденцияларының бағыттарын, мазмүнын, сипатын анықтайды, дегенмен олар бұл тенденциялардың нақты сандық келемін керсете алмайды. Шаруашылық дамуының тиімді вари-антын саналы таңдау мүмкіндігі, кеңітілген үдайы ендірістің пропорциясы мен қарқынын анықтау, оның нәтижесін бөлу ғылыми методология, әдістеме және жоспарды ұйымдастыру арқылы жүзеге асады. Жоспарлаудың едістемесі әдістемелер жиынтығынан, нақты тесіндерден, техникалық-экономикалық және экономикалық-математикалық есептеулерден тұрады. Олар жоспардың жеке тараулары мен керсеткіштерін үйлестіру, байланыстыру және оны талдау үшін қажет. Тәжірибеде баланстық (тенгерімділік, тепе-тендік), нормативтік, сарапшылдык баға, экономикалық-статистикалық, экономикалық-математикалық және басқа әдістер жоспарлаудьщ ең маңызды тәсілдері болып табылады.Нормативтік әдістің мәні есептеулері ғылыми негізге сүйенген, еңбек пен қаражат шығыны ескерілген техникалық-экономикалық көрсеткіштер болып табылады. Нормалар бір өлшем өнімге қажет ресуретар мелшері мен нормативтер (бір елшем уақьт ішіңде ендірілетін енім немесе жұмсалатын материалдар), озық тәжірибелер, ғылым мен техниканың жетістіктері және өндірісті дұрыс ұйымдастыру негізінде жасалады.Жоспарлаудың басты әдістерінің бірі - баланстық (теңгерімділік) әдіс. Оның мәні жоспардың түрлі элементгері арасындағы өзара байланысты анықтауға саяды. Ол (байланыс) материаддьгқ, еңбек және ақша ресурстарының қолдағы қоры мен олардың қажетгілігін салыстыру жолымен анықталады. Баланстық есептеудің көмегімен жоспардың құрамды бөліктері аралығьшдағы байланыс жүзеге асырылады, сонымен бірге салалар, ведомстволар мен кәсіпорындар кызметінің біртұтас жоспар бойынша үйлесуі қадағаланады. Баланстық едісті кеңінен қоддану салааралық, салалық, аудаңдық және шаруашылық ішіңцегі өзара үйлесімділікті сақтауды, соңдайақ жоспардың орыңдалуьша қажетгі ресурстарды тиімді қолдануды қамтамасыз етеді. Жоспарлауда ең кеңінен таралған баланс түрлері: натуралды (заттай), қүңдық (қаржылық) және еңбектік (жұмыс күші) баланстар.Жоспарлауда кеңінен таралған едістер — статистикалық және аналитикалық тәсілдер. Олардың көмегімен есеп беру мәліметтері зертгеледі, бастапқы мәліметгер талданады, бұлардың негізінде берілген мерзімге қажетті керсеткіштер дайыңдалады. Статистикалық әдістің бірі — экстрополяция. Оның мені: келесі кезендерге арналған процестер мен қүбылыстар динамикасы өткен уақыттардағы тұрақты тенденциялардың негізінде анықталады. Зерттеліп отырған құбылыстар мен процестердің өткенмен салыстырғанда айтарлықтай ерекшеліктері мен өзгерістері болмаған жағдайда ғана экстрополяция қолданылады.Сонымен қатар жоспарлау мен болжам кезінде сараптық (эксперттік) бағалау едістері де кеңінен қолданылады. Олар кебінесе сапалық сипаттамалар береді. Сараптық едістің екі түрі бар: жеке бағалау және ұжымдық бағалау. Жеке сарапшы бағалауы "сценарий" ҚҰРУ. "сұхбат" жүргізу, талдау негізінде баяндамалар жазу тесілдері арқылы жүргізіледі."Сценарий" құру кезінде болашақ шешімдердің суреттемесі оптимистік көтеріңкі деңгейде, орташа жағдайды немесе түңілімділік өзгерістерді еске ала отырып көрсетіледі."Сұхбат" тәсілі болжамды есептеуші адамның белгілі бір экспертпен (сарапшымен) болашақ өзгерістер туралы сұхбат өңгіме жүргізуі арқылы іске асады.Ұжымдық сарапшылар багалауы "комиссия" құру, пікірталас жүргізу жөне Дельфи едістері бойынша ұйымдастырылады. "Комиссиялық" әдіс бойынша белгілі бір мамандар (сарапшылар) болашақ өзгерістер туралы ортақ шешім қабылдайды. Пікірталас, "мижарыс" нәтижесінде әр түрлі кесіби мамандықтары бар сарапшылар еркін түрде өз ойларын ортаға салады. Соларды талдау арқылы болжам жасаушы адам нақты шешім қабылдайды. Дельфи әдісі бойынша белгілі бір мамаңдық иелері, сарапшылар сауапнамалық сұрақ-жауап арқылы болашақ шешім туралы өз ойларын айтады. Сауалнама нөтижесі статистикалық әдістермен өнделеді. Керек болған жағдайда сауалнама белгілі бір уақыт аралыгыңда қайталануы мүмкін.Әдістердің ішіңде экономикалық-математикалық әдістер ерекше дамыған болып саналады. Олар арқылы техникалық, технологиялық жене экономикалық ұйымдастырудың озара байланыстары тереңінен ашылады, көп вариантты есептеулер негізіңде экономикалық керсеткіш өзгерістері жан - жақты дәлелденеді және берілген критерий бойынша ең тиімді (оңтайлы) варианты таңдалады.Жоспарлау мен болжау тежірибесіңде мынадай модельдер қолданылады: заттың нақтылы сандық жөне салалық баланстың құны түріңдегі статистикалық моделі, салааралық баланстың қүн түріндегі динамикалық моделі, экономикалық өсудің факториальдық моделі, салаларды тиімді дамыту мен орналастыру жоспарының моделі, халықтың табысы мен шығысын қалыптастыру моделі, тасымалдауды және басқаларын оңтайландыру моделі, т. б.</w:t>
      </w:r>
    </w:p>
    <w:p w:rsidR="003061CC" w:rsidRPr="00AA4CBA" w:rsidRDefault="003061CC" w:rsidP="00DC3E31">
      <w:pPr>
        <w:jc w:val="both"/>
        <w:rPr>
          <w:rFonts w:ascii="Times New Roman" w:hAnsi="Times New Roman"/>
          <w:noProof/>
          <w:sz w:val="24"/>
          <w:szCs w:val="24"/>
          <w:lang w:val="kk-KZ"/>
        </w:rPr>
      </w:pPr>
    </w:p>
    <w:p w:rsidR="003061CC" w:rsidRPr="00AA4CBA" w:rsidRDefault="003061CC" w:rsidP="00DC3E31">
      <w:pPr>
        <w:ind w:left="360"/>
        <w:jc w:val="center"/>
        <w:rPr>
          <w:rFonts w:ascii="Times New Roman" w:hAnsi="Times New Roman"/>
          <w:b/>
          <w:sz w:val="24"/>
          <w:szCs w:val="24"/>
          <w:lang w:val="kk-KZ"/>
        </w:rPr>
      </w:pPr>
      <w:r w:rsidRPr="00AA4CBA">
        <w:rPr>
          <w:rFonts w:ascii="Times New Roman" w:hAnsi="Times New Roman"/>
          <w:b/>
          <w:sz w:val="24"/>
          <w:szCs w:val="24"/>
          <w:lang w:val="kk-KZ"/>
        </w:rPr>
        <w:t>Бақылау сұрақтары:</w:t>
      </w:r>
    </w:p>
    <w:p w:rsidR="003061CC" w:rsidRPr="00AA4CBA" w:rsidRDefault="003061CC" w:rsidP="00DC3E31">
      <w:pPr>
        <w:ind w:left="360"/>
        <w:jc w:val="center"/>
        <w:rPr>
          <w:rFonts w:ascii="Times New Roman" w:hAnsi="Times New Roman"/>
          <w:sz w:val="24"/>
          <w:szCs w:val="24"/>
          <w:lang w:val="kk-KZ"/>
        </w:rPr>
      </w:pPr>
    </w:p>
    <w:p w:rsidR="003061CC" w:rsidRPr="00AA4CBA" w:rsidRDefault="003061CC" w:rsidP="00DC3E31">
      <w:pPr>
        <w:numPr>
          <w:ilvl w:val="0"/>
          <w:numId w:val="5"/>
        </w:numPr>
        <w:spacing w:after="0" w:line="240" w:lineRule="auto"/>
        <w:jc w:val="both"/>
        <w:rPr>
          <w:rFonts w:ascii="Times New Roman" w:hAnsi="Times New Roman"/>
          <w:sz w:val="24"/>
          <w:szCs w:val="24"/>
          <w:lang w:val="kk-KZ"/>
        </w:rPr>
      </w:pPr>
      <w:r w:rsidRPr="00AA4CBA">
        <w:rPr>
          <w:rFonts w:ascii="Times New Roman" w:hAnsi="Times New Roman"/>
          <w:sz w:val="24"/>
          <w:szCs w:val="24"/>
          <w:lang w:val="kk-KZ"/>
        </w:rPr>
        <w:t>Жоспарлау мен болжаудың түрлері және типтері.</w:t>
      </w:r>
    </w:p>
    <w:p w:rsidR="003061CC" w:rsidRPr="00AA4CBA" w:rsidRDefault="003061CC" w:rsidP="00DC3E31">
      <w:pPr>
        <w:numPr>
          <w:ilvl w:val="0"/>
          <w:numId w:val="5"/>
        </w:numPr>
        <w:spacing w:after="0" w:line="240" w:lineRule="auto"/>
        <w:jc w:val="both"/>
        <w:rPr>
          <w:rFonts w:ascii="Times New Roman" w:hAnsi="Times New Roman"/>
          <w:sz w:val="24"/>
          <w:szCs w:val="24"/>
          <w:lang w:val="kk-KZ"/>
        </w:rPr>
      </w:pPr>
      <w:r w:rsidRPr="00AA4CBA">
        <w:rPr>
          <w:rFonts w:ascii="Times New Roman" w:hAnsi="Times New Roman"/>
          <w:sz w:val="24"/>
          <w:szCs w:val="24"/>
          <w:lang w:val="kk-KZ"/>
        </w:rPr>
        <w:t>Жоспарлау жүйесі: мәні және мазмұны.</w:t>
      </w:r>
    </w:p>
    <w:p w:rsidR="003061CC" w:rsidRPr="00AA4CBA" w:rsidRDefault="003061CC" w:rsidP="00DC3E31">
      <w:pPr>
        <w:numPr>
          <w:ilvl w:val="0"/>
          <w:numId w:val="5"/>
        </w:numPr>
        <w:spacing w:after="0" w:line="240" w:lineRule="auto"/>
        <w:jc w:val="both"/>
        <w:rPr>
          <w:rFonts w:ascii="Times New Roman" w:hAnsi="Times New Roman"/>
          <w:sz w:val="24"/>
          <w:szCs w:val="24"/>
          <w:lang w:val="kk-KZ"/>
        </w:rPr>
      </w:pPr>
      <w:r w:rsidRPr="00AA4CBA">
        <w:rPr>
          <w:rFonts w:ascii="Times New Roman" w:hAnsi="Times New Roman"/>
          <w:sz w:val="24"/>
          <w:szCs w:val="24"/>
          <w:lang w:val="kk-KZ"/>
        </w:rPr>
        <w:t>Жоспарлау әдістері.</w:t>
      </w:r>
    </w:p>
    <w:p w:rsidR="003061CC" w:rsidRPr="00AA4CBA" w:rsidRDefault="003061CC" w:rsidP="00DC3E31">
      <w:pPr>
        <w:ind w:left="360"/>
        <w:jc w:val="center"/>
        <w:rPr>
          <w:rFonts w:ascii="Times New Roman" w:hAnsi="Times New Roman"/>
          <w:b/>
          <w:sz w:val="24"/>
          <w:szCs w:val="24"/>
          <w:lang w:val="kk-KZ"/>
        </w:rPr>
      </w:pPr>
      <w:r w:rsidRPr="00AA4CBA">
        <w:rPr>
          <w:rFonts w:ascii="Times New Roman" w:hAnsi="Times New Roman"/>
          <w:b/>
          <w:sz w:val="24"/>
          <w:szCs w:val="24"/>
          <w:lang w:val="kk-KZ"/>
        </w:rPr>
        <w:t>Әдебиеттер:</w:t>
      </w:r>
    </w:p>
    <w:p w:rsidR="003061CC" w:rsidRPr="00AA4CBA" w:rsidRDefault="003061CC" w:rsidP="00DC3E31">
      <w:pPr>
        <w:ind w:left="360"/>
        <w:jc w:val="center"/>
        <w:rPr>
          <w:rFonts w:ascii="Times New Roman" w:hAnsi="Times New Roman"/>
          <w:sz w:val="24"/>
          <w:szCs w:val="24"/>
          <w:lang w:val="kk-KZ"/>
        </w:rPr>
      </w:pPr>
    </w:p>
    <w:p w:rsidR="003061CC" w:rsidRPr="00AA4CBA" w:rsidRDefault="003061CC" w:rsidP="00DC3E31">
      <w:pPr>
        <w:ind w:left="360"/>
        <w:jc w:val="center"/>
        <w:rPr>
          <w:rFonts w:ascii="Times New Roman" w:hAnsi="Times New Roman"/>
          <w:sz w:val="24"/>
          <w:szCs w:val="24"/>
          <w:lang w:val="kk-KZ"/>
        </w:rPr>
      </w:pPr>
      <w:r w:rsidRPr="00AA4CBA">
        <w:rPr>
          <w:rFonts w:ascii="Times New Roman" w:hAnsi="Times New Roman"/>
          <w:sz w:val="24"/>
          <w:szCs w:val="24"/>
          <w:lang w:val="kk-KZ"/>
        </w:rPr>
        <w:t>2, 7 -20 бет.</w:t>
      </w:r>
    </w:p>
    <w:p w:rsidR="003061CC" w:rsidRPr="00AA4CBA" w:rsidRDefault="003061CC" w:rsidP="00DC3E31">
      <w:pPr>
        <w:ind w:left="360"/>
        <w:jc w:val="center"/>
        <w:rPr>
          <w:rFonts w:ascii="Times New Roman" w:hAnsi="Times New Roman"/>
          <w:sz w:val="24"/>
          <w:szCs w:val="24"/>
          <w:lang w:val="kk-KZ"/>
        </w:rPr>
      </w:pPr>
    </w:p>
    <w:p w:rsidR="003061CC" w:rsidRDefault="003061CC" w:rsidP="00DC3E31">
      <w:pPr>
        <w:spacing w:after="0" w:line="240" w:lineRule="auto"/>
        <w:jc w:val="center"/>
        <w:rPr>
          <w:rStyle w:val="apple-converted-space"/>
          <w:rFonts w:ascii="Times New Roman" w:hAnsi="Times New Roman"/>
          <w:b/>
          <w:bCs/>
          <w:color w:val="000000"/>
          <w:sz w:val="27"/>
          <w:szCs w:val="27"/>
          <w:shd w:val="clear" w:color="auto" w:fill="FFFFFF"/>
          <w:lang w:val="kk-KZ"/>
        </w:rPr>
      </w:pPr>
      <w:r>
        <w:rPr>
          <w:rFonts w:ascii="Times New Roman" w:hAnsi="Times New Roman"/>
          <w:b/>
          <w:bCs/>
          <w:color w:val="000000"/>
          <w:sz w:val="27"/>
          <w:szCs w:val="27"/>
          <w:shd w:val="clear" w:color="auto" w:fill="FFFFFF"/>
          <w:lang w:val="kk-KZ"/>
        </w:rPr>
        <w:t>7</w:t>
      </w:r>
      <w:r w:rsidRPr="00DA22C7">
        <w:rPr>
          <w:rFonts w:ascii="Times New Roman" w:hAnsi="Times New Roman"/>
          <w:b/>
          <w:bCs/>
          <w:color w:val="000000"/>
          <w:sz w:val="27"/>
          <w:szCs w:val="27"/>
          <w:shd w:val="clear" w:color="auto" w:fill="FFFFFF"/>
          <w:lang w:val="kk-KZ"/>
        </w:rPr>
        <w:t xml:space="preserve"> Әлеуметтік-экономикалық жоспарлауды ұйымдастыру</w:t>
      </w:r>
    </w:p>
    <w:p w:rsidR="003061CC" w:rsidRDefault="003061CC" w:rsidP="00DC3E31">
      <w:pPr>
        <w:spacing w:after="0" w:line="240" w:lineRule="auto"/>
        <w:jc w:val="both"/>
        <w:rPr>
          <w:rStyle w:val="apple-converted-space"/>
          <w:rFonts w:ascii="Times New Roman" w:hAnsi="Times New Roman"/>
          <w:b/>
          <w:bCs/>
          <w:color w:val="000000"/>
          <w:sz w:val="27"/>
          <w:szCs w:val="27"/>
          <w:shd w:val="clear" w:color="auto" w:fill="FFFFFF"/>
          <w:lang w:val="kk-KZ"/>
        </w:rPr>
      </w:pPr>
    </w:p>
    <w:p w:rsidR="003061CC" w:rsidRPr="000A1BCB" w:rsidRDefault="003061CC" w:rsidP="00DC3E31">
      <w:pPr>
        <w:jc w:val="both"/>
        <w:rPr>
          <w:rFonts w:ascii="Times New Roman" w:hAnsi="Times New Roman"/>
          <w:lang w:val="kk-KZ"/>
        </w:rPr>
      </w:pPr>
      <w:r w:rsidRPr="000A1BCB">
        <w:rPr>
          <w:rFonts w:ascii="Times New Roman" w:hAnsi="Times New Roman"/>
          <w:b/>
          <w:lang w:val="kk-KZ"/>
        </w:rPr>
        <w:t xml:space="preserve">Дәріс мақсаты: </w:t>
      </w:r>
      <w:r w:rsidRPr="00E120C2">
        <w:rPr>
          <w:rFonts w:ascii="Times New Roman" w:hAnsi="Times New Roman"/>
          <w:bCs/>
          <w:color w:val="000000"/>
          <w:sz w:val="27"/>
          <w:szCs w:val="27"/>
          <w:shd w:val="clear" w:color="auto" w:fill="FFFFFF"/>
          <w:lang w:val="kk-KZ"/>
        </w:rPr>
        <w:t>Қазақстан Республикасындағы мемлекеттік жоспарлау жүйесі</w:t>
      </w:r>
      <w:r>
        <w:rPr>
          <w:rFonts w:ascii="Times New Roman" w:hAnsi="Times New Roman"/>
          <w:bCs/>
          <w:color w:val="000000"/>
          <w:sz w:val="27"/>
          <w:szCs w:val="27"/>
          <w:shd w:val="clear" w:color="auto" w:fill="FFFFFF"/>
          <w:lang w:val="kk-KZ"/>
        </w:rPr>
        <w:t xml:space="preserve">н </w:t>
      </w:r>
      <w:r>
        <w:rPr>
          <w:rStyle w:val="apple-converted-space"/>
          <w:rFonts w:ascii="Times New Roman" w:hAnsi="Times New Roman"/>
          <w:color w:val="000000"/>
          <w:sz w:val="27"/>
          <w:szCs w:val="27"/>
          <w:shd w:val="clear" w:color="auto" w:fill="FFFFFF"/>
          <w:lang w:val="kk-KZ"/>
        </w:rPr>
        <w:t xml:space="preserve"> </w:t>
      </w:r>
      <w:r w:rsidRPr="00691FD3">
        <w:rPr>
          <w:rFonts w:ascii="Times New Roman" w:hAnsi="Times New Roman"/>
          <w:sz w:val="28"/>
          <w:szCs w:val="28"/>
          <w:lang w:val="kk-KZ"/>
        </w:rPr>
        <w:t>игеру.</w:t>
      </w:r>
    </w:p>
    <w:p w:rsidR="003061CC" w:rsidRPr="000A1BCB" w:rsidRDefault="003061CC" w:rsidP="00DC3E31">
      <w:pPr>
        <w:jc w:val="both"/>
        <w:rPr>
          <w:rFonts w:ascii="Times New Roman" w:hAnsi="Times New Roman"/>
          <w:b/>
          <w:lang w:val="kk-KZ"/>
        </w:rPr>
      </w:pPr>
      <w:r w:rsidRPr="000A1BCB">
        <w:rPr>
          <w:rFonts w:ascii="Times New Roman" w:hAnsi="Times New Roman"/>
          <w:b/>
          <w:lang w:val="kk-KZ"/>
        </w:rPr>
        <w:tab/>
      </w:r>
    </w:p>
    <w:p w:rsidR="003061CC" w:rsidRPr="000A1BCB" w:rsidRDefault="003061CC" w:rsidP="00DC3E31">
      <w:pPr>
        <w:rPr>
          <w:rFonts w:ascii="Times New Roman" w:hAnsi="Times New Roman"/>
          <w:b/>
          <w:lang w:val="kk-KZ"/>
        </w:rPr>
      </w:pPr>
      <w:r w:rsidRPr="000A1BCB">
        <w:rPr>
          <w:rFonts w:ascii="Times New Roman" w:hAnsi="Times New Roman"/>
          <w:b/>
          <w:lang w:val="kk-KZ"/>
        </w:rPr>
        <w:t>Дәріс жоспары:</w:t>
      </w:r>
    </w:p>
    <w:p w:rsidR="003061CC" w:rsidRPr="00E120C2" w:rsidRDefault="003061CC" w:rsidP="00DC3E31">
      <w:pPr>
        <w:jc w:val="both"/>
        <w:rPr>
          <w:rFonts w:ascii="Times New Roman" w:hAnsi="Times New Roman"/>
          <w:lang w:val="kk-KZ"/>
        </w:rPr>
      </w:pPr>
      <w:r w:rsidRPr="000A1BCB">
        <w:rPr>
          <w:rFonts w:ascii="Times New Roman" w:hAnsi="Times New Roman"/>
          <w:b/>
          <w:lang w:val="kk-KZ"/>
        </w:rPr>
        <w:tab/>
      </w:r>
      <w:r w:rsidRPr="00E120C2">
        <w:rPr>
          <w:rFonts w:ascii="Times New Roman" w:hAnsi="Times New Roman"/>
          <w:lang w:val="kk-KZ"/>
        </w:rPr>
        <w:t>1.</w:t>
      </w:r>
      <w:r w:rsidRPr="00E120C2">
        <w:rPr>
          <w:rFonts w:ascii="Times New Roman" w:hAnsi="Times New Roman"/>
          <w:bCs/>
          <w:color w:val="000000"/>
          <w:sz w:val="27"/>
          <w:szCs w:val="27"/>
          <w:shd w:val="clear" w:color="auto" w:fill="FFFFFF"/>
          <w:lang w:val="kk-KZ"/>
        </w:rPr>
        <w:t xml:space="preserve"> Қазақстан Республикасындағы мемлекеттік жоспарлау жүйесі</w:t>
      </w:r>
      <w:r w:rsidRPr="00E120C2">
        <w:rPr>
          <w:rFonts w:ascii="Times New Roman" w:hAnsi="Times New Roman"/>
          <w:lang w:val="kk-KZ"/>
        </w:rPr>
        <w:t>.</w:t>
      </w:r>
    </w:p>
    <w:p w:rsidR="003061CC" w:rsidRDefault="003061CC" w:rsidP="00DC3E31">
      <w:pPr>
        <w:jc w:val="both"/>
        <w:rPr>
          <w:rFonts w:ascii="Times New Roman" w:hAnsi="Times New Roman"/>
          <w:b/>
          <w:bCs/>
          <w:color w:val="000000"/>
          <w:sz w:val="27"/>
          <w:lang w:val="kk-KZ" w:eastAsia="ru-RU"/>
        </w:rPr>
      </w:pPr>
      <w:r w:rsidRPr="000A1BCB">
        <w:rPr>
          <w:rFonts w:ascii="Times New Roman" w:hAnsi="Times New Roman"/>
          <w:lang w:val="kk-KZ"/>
        </w:rPr>
        <w:tab/>
        <w:t>2</w:t>
      </w:r>
      <w:r w:rsidRPr="00691FD3">
        <w:rPr>
          <w:rFonts w:ascii="Times New Roman" w:hAnsi="Times New Roman"/>
          <w:b/>
          <w:lang w:val="kk-KZ"/>
        </w:rPr>
        <w:t xml:space="preserve">. </w:t>
      </w:r>
      <w:r w:rsidRPr="00691FD3">
        <w:rPr>
          <w:rStyle w:val="submenu-table"/>
          <w:rFonts w:ascii="Times New Roman" w:hAnsi="Times New Roman"/>
          <w:bCs/>
          <w:color w:val="000000"/>
          <w:sz w:val="27"/>
          <w:szCs w:val="27"/>
          <w:shd w:val="clear" w:color="auto" w:fill="FFFFFF"/>
          <w:lang w:val="kk-KZ"/>
        </w:rPr>
        <w:t>Мемлекеттік жоспарлау жүйесінің қағидалары</w:t>
      </w:r>
      <w:r>
        <w:rPr>
          <w:rFonts w:ascii="Times New Roman" w:hAnsi="Times New Roman"/>
          <w:b/>
          <w:lang w:val="kk-KZ"/>
        </w:rPr>
        <w:t>,</w:t>
      </w:r>
      <w:r w:rsidRPr="00896808">
        <w:rPr>
          <w:rFonts w:ascii="Times New Roman" w:hAnsi="Times New Roman"/>
          <w:b/>
          <w:bCs/>
          <w:color w:val="000000"/>
          <w:sz w:val="27"/>
          <w:lang w:val="kk-KZ" w:eastAsia="ru-RU"/>
        </w:rPr>
        <w:t xml:space="preserve"> </w:t>
      </w:r>
      <w:r w:rsidRPr="00691FD3">
        <w:rPr>
          <w:rStyle w:val="submenu-table"/>
          <w:rFonts w:ascii="Times New Roman" w:hAnsi="Times New Roman"/>
          <w:bCs/>
          <w:color w:val="000000"/>
          <w:sz w:val="27"/>
          <w:szCs w:val="27"/>
          <w:shd w:val="clear" w:color="auto" w:fill="FFFFFF"/>
          <w:lang w:val="kk-KZ"/>
        </w:rPr>
        <w:t>құжаттары</w:t>
      </w:r>
      <w:r>
        <w:rPr>
          <w:rStyle w:val="submenu-table"/>
          <w:rFonts w:ascii="Times New Roman" w:hAnsi="Times New Roman"/>
          <w:bCs/>
          <w:color w:val="000000"/>
          <w:sz w:val="27"/>
          <w:szCs w:val="27"/>
          <w:shd w:val="clear" w:color="auto" w:fill="FFFFFF"/>
          <w:lang w:val="kk-KZ"/>
        </w:rPr>
        <w:t xml:space="preserve">, </w:t>
      </w:r>
      <w:r w:rsidRPr="00DA22C7">
        <w:rPr>
          <w:rStyle w:val="submenu-table"/>
          <w:rFonts w:ascii="Times New Roman" w:hAnsi="Times New Roman"/>
          <w:b/>
          <w:bCs/>
          <w:color w:val="000000"/>
          <w:sz w:val="27"/>
          <w:szCs w:val="27"/>
          <w:shd w:val="clear" w:color="auto" w:fill="FFFFFF"/>
          <w:lang w:val="kk-KZ"/>
        </w:rPr>
        <w:t xml:space="preserve">органдары, </w:t>
      </w:r>
      <w:r w:rsidRPr="00691FD3">
        <w:rPr>
          <w:rStyle w:val="submenu-table"/>
          <w:rFonts w:ascii="Times New Roman" w:hAnsi="Times New Roman"/>
          <w:bCs/>
          <w:color w:val="000000"/>
          <w:sz w:val="27"/>
          <w:szCs w:val="27"/>
          <w:shd w:val="clear" w:color="auto" w:fill="FFFFFF"/>
          <w:lang w:val="kk-KZ"/>
        </w:rPr>
        <w:t>олардың қызметтері мен міндеттері</w:t>
      </w:r>
    </w:p>
    <w:p w:rsidR="003061CC" w:rsidRPr="00691FD3" w:rsidRDefault="003061CC" w:rsidP="00DC3E31">
      <w:pPr>
        <w:jc w:val="both"/>
        <w:rPr>
          <w:rFonts w:ascii="Times New Roman" w:hAnsi="Times New Roman"/>
          <w:lang w:val="kk-KZ"/>
        </w:rPr>
      </w:pPr>
    </w:p>
    <w:p w:rsidR="003061CC" w:rsidRDefault="003061CC" w:rsidP="00DC3E31">
      <w:pPr>
        <w:jc w:val="both"/>
        <w:rPr>
          <w:rFonts w:ascii="Times New Roman" w:hAnsi="Times New Roman"/>
          <w:color w:val="000000"/>
          <w:sz w:val="27"/>
          <w:szCs w:val="27"/>
          <w:lang w:val="kk-KZ"/>
        </w:rPr>
      </w:pPr>
      <w:r w:rsidRPr="00DA22C7">
        <w:rPr>
          <w:rStyle w:val="submenu-table"/>
          <w:rFonts w:ascii="Times New Roman" w:hAnsi="Times New Roman"/>
          <w:b/>
          <w:bCs/>
          <w:color w:val="000000"/>
          <w:sz w:val="27"/>
          <w:szCs w:val="27"/>
          <w:shd w:val="clear" w:color="auto" w:fill="FFFFFF"/>
          <w:lang w:val="kk-KZ"/>
        </w:rPr>
        <w:t>Болжау және жоспарлауды ұйымдастырудың негіздері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Болжау және жоспарлауды ұйымдастыру халықтық шаруашылықты басқарудың барлық деңгейлеріндегі жоспарлау органдарының жүйесін, олардың қызметтерін, болжамдар мен жоспарлаулардың жасау тәртібін бекітуді, орындаушыға маңызды көрсеткіштерді жеткізу мен олардың орындалуын қамтиды.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Болжау және жоспарлауды ұйымдастыру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b/>
          <w:bCs/>
          <w:color w:val="000000"/>
          <w:sz w:val="27"/>
          <w:szCs w:val="27"/>
          <w:shd w:val="clear" w:color="auto" w:fill="FFFFFF"/>
          <w:lang w:val="kk-KZ"/>
        </w:rPr>
        <w:t>ғылыми негізі болып қағидалар саналады, яғни талаптар, негізгі ережелер.</w:t>
      </w:r>
      <w:r w:rsidRPr="00DA22C7">
        <w:rPr>
          <w:rStyle w:val="apple-converted-space"/>
          <w:rFonts w:ascii="Times New Roman" w:hAnsi="Times New Roman"/>
          <w:b/>
          <w:bCs/>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Директивтік жоспарлау шарттарында бастысы болып демократиялық орталықтандыру қағидасы саналды.</w:t>
      </w:r>
      <w:r w:rsidRPr="00DA22C7">
        <w:rPr>
          <w:rFonts w:ascii="Times New Roman" w:hAnsi="Times New Roman"/>
          <w:i/>
          <w:iCs/>
          <w:color w:val="000000"/>
          <w:sz w:val="27"/>
          <w:szCs w:val="27"/>
          <w:shd w:val="clear" w:color="auto" w:fill="FFFFFF"/>
          <w:lang w:val="kk-KZ"/>
        </w:rPr>
        <w:t>орталықтандырылған тәртіпте жалпы мемлекеттің, оның кешендері мен аймақтарының экономикалық және әлеуметтік дамуының негізгі бағыттары анықталған. Маңызды көрсеткіштер тапсырма түрінде бекітіліп отырған. Өндірістік күштерді орналастыруда, еңбекті төлеуде, бағада, қаржыларда және тағы да басқаларын жүзеге асыру барысында бірыңғай мемлекеттік саясат қолданды.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Кәсіпорынның әлеуметтік және экономикалық дамуының жоспарлары жоғарыдан келтірілген қосымша сандардың негізінде жасалынған болатын. Нарықтық қатынастарға көшу барысында жоспарлау жүйесімен қатар оны ұйымдастыру қағидалары да маңызды өзгерістерге ұшырайды. Қазіргі уақытта жоспарлауды ұйымдастырудың маңызды қағидалары келесідей болады: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децентрализация және демократизация;</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демонополизация;</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интеграциялық үрдістерде мем</w:t>
      </w:r>
      <w:r w:rsidRPr="00DA22C7">
        <w:rPr>
          <w:rFonts w:ascii="Times New Roman" w:hAnsi="Times New Roman"/>
          <w:i/>
          <w:iCs/>
          <w:color w:val="000000"/>
          <w:sz w:val="27"/>
          <w:szCs w:val="27"/>
          <w:shd w:val="clear" w:color="auto" w:fill="FFFFFF"/>
          <w:lang w:val="kk-KZ"/>
        </w:rPr>
        <w:t>лекеттің қатысуы экономикалық тұрғыдан тиімді</w:t>
      </w:r>
      <w:r w:rsidRPr="00DA22C7">
        <w:rPr>
          <w:rFonts w:ascii="Times New Roman" w:hAnsi="Times New Roman"/>
          <w:color w:val="000000"/>
          <w:sz w:val="27"/>
          <w:szCs w:val="27"/>
          <w:shd w:val="clear" w:color="auto" w:fill="FFFFFF"/>
          <w:lang w:val="kk-KZ"/>
        </w:rPr>
        <w:t>;</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әлеуметтік және экологиялық мәселелерді приоритетті тұрғыдан шешу.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Келтірілген қағидалардың тәжірибелік тұрғыдағы өміршендігі келесілерді қамтиды: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кәсіпорындар мен ұйымдардың деңгейіндегі шаруашылық басқарудың барлық қызметінің концентрациясы, бағыттарды тандау мен олардың қызметін жоспарлауды қосып алғанда;</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мемлекеттік, республикалық және жергілікті басқару және жоспарлау органдарының қызметтерін, олардың құқықтары мен қызмет орталары мемлекеттің әкімшілік-аймақтық құрылуларының өзің-өзі қаржыландыру мен өзің-өзі басқарудың қолайлы жағдайларын нақты талқылайды;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жоспарлы және болжамды есептулер үрдісінде макро және микро деңгейлерінің әсерлесу механизмін қалыптастыру;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сыртқы экономикалық байланыстардың альтернативтік нұсқаларын жасау және олардың ішінен әсерлісін тандау;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бәсекелестік пен кәсіпкерліктің даму жоспары.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басқару және жоспарлау органдары меншіктің түріне қарамастан барлық кәсіпорындар мен ұйымдардың әсерлі қызметі үшін жағдай жасауға және экспортерлер мен басқа экономиканың приоритетті кешендеріндегі кәсіпорындарға қолдау көрсетуге арналған. Еш қандай басқа орган кәсіпорын мен ұйымның шаруашылық қызметіне араласуға құқығы жоқ.</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Жергілікті басқару органдары мен шаруашылық субъектілерінің арасындағы қарым-қатынастың экономикалық-құқықтық негізінде ресурстарды және табиғатты пайдалану бойынша келісім шарт құрылу керек, ол келісім шартта аймақтық рсурстардың пайдалану шарттары құрылады, оларды орнына келтіруге кеткен шығындары толтыру тәртібі, сонымен қатар қоршаған ортаға және тұрғылықты халыққа шаруашылық қызметпен келтірілетін зиян мен ысыраптарды орнына келтіру жолдары келтіріледі. Келісім шартта өнімді жеткізу және жергілікті нарыққа және басқа да аймақтық қажеттіліктерге көрсетілетін қызметтер, сонымен қоса кәсіпорынның инфрақұрылымды құруда және сақтауда елеусіз қалмауы және тағы да басқа жайттар қарастырылады.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Экономикалық және әлеумттік дамуға әсер ететін тенденциялар, шарттар мен факторларды анықтау мақсатында басқару мен жоспаралудың барлық деңгейлерінде аналитикалық жұмысқа аса үлкен көңіл бөліну керек. Болжау және жоспарлау органдарының құрылымдары, және де олардың қызметтері өміршендігі бар әлеуметтік-экономикалық даму шарттарына сай болу керек.</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Макро деңгейде жоспарлаудың мемлекеттік органдары ағымдағы экономикалық жағдайға талдау жасау керек, екпіндерді болжап, экономиканың дамуының маңызды пропорцияларын анықтау керек, приоритеттерді негіздеп, экономиканың құрылымын қалыптастырып, сонымен қатар, материальдық және қаржылық балансты қамтып отыру керек. Мемлекеттің әлеуметтік және экономикалық дамуының стратегиясы мен тактикасын жасауға, экономиканың негізгі реттеуіштерінің сандық мағынасының нақты жоспарланған мақсаттарын анықтауға (мемлекеттік тапсырыс, баға салықтар мен льготтар, мемлекеттік инвестициялар мен ссудалар, сақтандырушы және басқа резервтер және т.б.) аса үлкен көңіл бөліну керек.</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Мезо деңгейдегі болжау жәе жоспарлау органдары нарықтың кешенді зерттелуін, сұраныс пен ұсыыс болжамын, уақыт аспектісіндегі сәйкес салалар мен аймақтадың дамуы бойынша болжамдар мен жоспарларды жасап, маңызды мәселелерді шешу үшін мақсатты бағдарламаларды жүргізу керек, ведомство астындағы кәсіпорындарға әдістемелік нұсқаулықтар жасауға, экономикалық реттеуіштердің параметрлерін қалыптастыруға қатысуға және тағы сол сияқты амалдарды шешеді.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Микро деңгейде жоспарлы органдар басқа басқару органдармен бірлесіп мақсаттарды анықтап, оларға жету үшін болжамдар мен жоспарлар жасайды (бизнес-жоспар), және олардың орындалуын қамтамасыз етеді.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Ауыспалы кезеңде мемлекеттің экономиканың жүйесінің негізі болып өзіндік мемлекеттік, ұжымдық, бірлескен кәсіпорындық, ұйымдық, фирмалық түрдегі шаруашылық субъектілері саналады, оларға жеке кәсіпкерлер мен жеке сатушыларды да жатқызуға болады. Олар өзін-өзі басқару, өзіңе-өзі сатып алу және өзің-өзі қаржыландыру, әлеуметтік-экономикалық тұрғыдағы қағидалар негізінде қызмет етеді.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Кәсіпорындар мен ұйымдар экспорттық-импорттық операцияларды жүргізуге құқылы. Олардың қызметі валюталық өзін-өзі сатып алу қағидасында жүзеге асырылады. Кәсіпорындар өздері экспорт пен импорттың жоспары жасайды, өнімді жеткізуге келісім шарттар жасап, сатылым операцияларын іске асырады. Мемлекеттік басқару органдары сыртқы экономикалық қызметтің заңнамалық базасын жасау керек, әлемдік нарықтың кәсіпорынға деген қызығушылығын тудыру қажет. Сонымен қоса олар халықаралық келісімдер жасай алады, мемлекетте сыртқы экономикалық байланыстардың ұйымдасқан құрылымын қалыптастырады, жергілікті сыртқы экономикалық органдарды құрады, халықаралық келісімдерді іске асыруға бақылау жасайды.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b/>
          <w:bCs/>
          <w:color w:val="000000"/>
          <w:sz w:val="27"/>
          <w:szCs w:val="27"/>
          <w:shd w:val="clear" w:color="auto" w:fill="FFFFFF"/>
          <w:lang w:val="kk-KZ"/>
        </w:rPr>
        <w:t>Қазақстан Республикасындағы мемлекеттік жоспарлау жүйесі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басқару жүйесі – қағидалардан, құжаттардан, үрдістерден және мемлекеттік жоспаралуға қатысушылардан тұратын өзара байланысқан элементтердің кешені. Ол мемлекеттің ұзақ мерзімді (5 жылдан жоғары), орта мерзімді (1 жылдан 5 дейін), қысқа мерзімді (1 жылға дейінгі) кезендерде дамуын қамтиды.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жоспарлау мемлекеттің даму үрдісіне қатысатын мемлекеттік басқару органдарының қызметтері мен басқа да қатысушыларды жинайды, ол Қазақстанның әлеуметтік-экономикалық даму деңгейінің жоғарылауына, азаматтарының жағдайының жақсаруына және ел қауіпсіздігінің нығайюына бағытталған.</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Style w:val="butback"/>
          <w:rFonts w:ascii="Times New Roman" w:hAnsi="Times New Roman"/>
          <w:b/>
          <w:bCs/>
          <w:color w:val="666666"/>
          <w:sz w:val="27"/>
          <w:szCs w:val="27"/>
          <w:shd w:val="clear" w:color="auto" w:fill="FFFFFF"/>
          <w:lang w:val="kk-KZ"/>
        </w:rPr>
        <w:t>^</w:t>
      </w:r>
      <w:r w:rsidRPr="00DA22C7">
        <w:rPr>
          <w:rStyle w:val="apple-converted-space"/>
          <w:rFonts w:ascii="Times New Roman" w:hAnsi="Times New Roman"/>
          <w:b/>
          <w:bCs/>
          <w:color w:val="000000"/>
          <w:sz w:val="27"/>
          <w:szCs w:val="27"/>
          <w:shd w:val="clear" w:color="auto" w:fill="FFFFFF"/>
          <w:lang w:val="kk-KZ"/>
        </w:rPr>
        <w:t> </w:t>
      </w:r>
      <w:r w:rsidRPr="00DA22C7">
        <w:rPr>
          <w:rStyle w:val="submenu-table"/>
          <w:rFonts w:ascii="Times New Roman" w:hAnsi="Times New Roman"/>
          <w:b/>
          <w:bCs/>
          <w:color w:val="000000"/>
          <w:sz w:val="27"/>
          <w:szCs w:val="27"/>
          <w:shd w:val="clear" w:color="auto" w:fill="FFFFFF"/>
          <w:lang w:val="kk-KZ"/>
        </w:rPr>
        <w:t>Мемлекеттік жоспарлау жүйесінің қағидалары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жоспарлау жүйесі келесі қағидаларға негізделеді: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бірлік және тұтастылық – мемлекеттік басқару сферасындағы заңнаманың бірлігі, ұйым қағидалары мен мемлекеттік жоспарлау жүйесінің қызмет етуі, мемлекеттік жоспарлау үрдісін жүргізу тәртібінің бірлігі;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ішкі баланстылық – даму мақсаттары, амалдары мен қорытынды көрсеткіштері бойынша мемлекеттік жоспарлау жүйесінің құжаттарынң өзара келісілгендігі;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қорытындылық және әсерлілік - мақсаттары, амалдары мен қорытынды көрсеткіштерді тандау максимальды түрде дұрыс болу керек, ағымдағы жағдайға терең талдау жүргізіліп, берілген қорытындыға жету мақсатында ресурстарды тиімді пайдалануға негізделеді;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амалдарды шешу жолдарын өз еркімен тандау – мемлекеттік жоспарлау үрдісіне қатысушылардың мақсатқа жету жолдары мен әдістерін өз еркімен тандау, мемлекеттің даму амалдарын өз құзыретінің шегінде шешу;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мемлекеттік басқару үрдісінің қатысушыларының жауапкершілігі – шешілетін амалдардың әсерлі еместігіне жауапкершілікті күшейту және Қазақстан Республикасының заңнамасына сәйкес күтілген жетістіктерге жетпегенде жауаптыларды тағайындау;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айқындылық (ашықтылық) – мемлекеттік құпияға жататын ақпараттан басқаларын, яғни мемлекеттік жспралау жүйесінің құжаттарын міндетті түрде жарыққа шығару керек;</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7) ақиқаттық және шынайы – мемлекеттік басқару жүйесінің құжаттарымен бекітілген даму мақсаттарына жету мүмкіндіктерін негіздеу, сонымен қатар мемлекеттік жоспарлау үрдісінде пайдаланылатын қорытынды көрсеткіштрінің негізделуі;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8) үздіксіздік, жалғасымдық және реттілік – мемлекеттік жоспарлаау жүйесінің сатылық сипаты, яғни мақсаттарға, қойылған амалдарға, жоғарыда айтылған қорытындылық көрсеткіштерге жетудің табыстылығы жоспарлаудың және мақсаттар мен амалдардың, қорытынды көрсеткіштердің төменде көрсетілетін құжаттардың өз уақытында жасалуы және сапасына, сонымен қатар олардың қызметінің үздіксіздік механизміне байланысты болады;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9) ресурспен қамтылуы – адамдардың, басқа да материальдық және материальдық емес ресурстардың алға қойылған мақсаттар мен амалдарды шешудегі мемлекеттік органдардың стратегиялық жоспарларының негізгі бағыттары бойынша қаржыландыру көздері мен көлемін анықтау.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Style w:val="butback"/>
          <w:rFonts w:ascii="Times New Roman" w:hAnsi="Times New Roman"/>
          <w:b/>
          <w:bCs/>
          <w:color w:val="666666"/>
          <w:sz w:val="27"/>
          <w:szCs w:val="27"/>
          <w:shd w:val="clear" w:color="auto" w:fill="FFFFFF"/>
          <w:lang w:val="kk-KZ"/>
        </w:rPr>
        <w:t>^</w:t>
      </w:r>
      <w:r w:rsidRPr="00DA22C7">
        <w:rPr>
          <w:rStyle w:val="apple-converted-space"/>
          <w:rFonts w:ascii="Times New Roman" w:hAnsi="Times New Roman"/>
          <w:b/>
          <w:bCs/>
          <w:color w:val="000000"/>
          <w:sz w:val="27"/>
          <w:szCs w:val="27"/>
          <w:shd w:val="clear" w:color="auto" w:fill="FFFFFF"/>
          <w:lang w:val="kk-KZ"/>
        </w:rPr>
        <w:t> </w:t>
      </w:r>
      <w:r w:rsidRPr="00DA22C7">
        <w:rPr>
          <w:rStyle w:val="submenu-table"/>
          <w:rFonts w:ascii="Times New Roman" w:hAnsi="Times New Roman"/>
          <w:b/>
          <w:bCs/>
          <w:color w:val="000000"/>
          <w:sz w:val="27"/>
          <w:szCs w:val="27"/>
          <w:shd w:val="clear" w:color="auto" w:fill="FFFFFF"/>
          <w:lang w:val="kk-KZ"/>
        </w:rPr>
        <w:t>Мемлекеттік жоспарлау жүйесінің құжаттары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жоспарлау жүйесінің құжаттарына жатады: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Қазақстанның 2030 жылға дейінгі даму стратегиясы;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Қазақстан Республикасының алдағы 10 жылға жасалынған дамуының Стратегиялық жоспары, мемлекеттің аймақтық-кеңістіктік дамуының болжамдық схемасы;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5-10 жылға арналған мемлекеттік бағдарламалар;</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алдағы 5 жылға арналған әлеуметтік-экономикалық дамудың болжамы;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аймақтарың дамуының 5 жылға арналған бағдарламалары;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мемлекеттік органдардың алдағы 5 жылға арналған стратегиялық жоспары;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7) ұлттық басқару холдингтарымен, ұлттық холдингтар мен ұлттық компаниялардың бекітілген капиталда мемлекеттің қатысуымен жасалынатын 10 жылға арналған стратегиялық даму жоспары мен 5 жылға арналған даму жоспарлары (енді ұлттық компаниялар деп атаймыз);</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8) салалық бағдарламалар;</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9) 3 жылға арналған мемлекеттік (жергілікті) бюджет.</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Президенті жыл сайын халыққа мемлекеттің жағдайы мен Қазақстан Республикасының ішкі және сыртқы саясатының негізгі бағыттары жайындағы өзінің Жолдауымен қатынасады. Мемлекеттің Басшысының жолдауы мемлекеттік жоспарлау жүйесінің құжаттарын өзгертуге, түзетуге негіз болады.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Жолдау талаптарын орындау мақсатында іс-шаралардың сәйкес ортақ ұлттық жоспары жасалынады. Іс-шаралардың ортақ ұлттық жоспары Қазақстан Республикасының Президентімен бекітіледі.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Президентінің бұйрығы бойынша концепциялар мен доктриналар жасалынады. Концепция нақты бір ортаның, кешеннің дамуын көрсететін, сәйкес мемлекеттік саясатты негіздейтін және осы саясаттың негізгі қағидалары мен ортақ тәсілдерін айқындайтын құжат болып табылады. Концепция Қазақстан Республикасының Президентімен Қазақстан Республикасының Үкіметімен немесе кеңес беруші органдармен бекітіледі және мақұлданады. Доктрина – бұл құжат, нақты бір мәселе бойынша саяси қағидалардың жиынтығының жүйесін анықтайды. Доктрина Қазақстан Республикасының Президентімен бекітіледі және мақұлданады. Концепция және доктриналар стратегиялық және бағдарламалық құжаттар арқылы, мемлекеттік органдардың стратегиялық жоспарлары мен заңдары арқылы іске асады. Концепция және доктриналардың жасалу тәртібі Қазақстан Республикасының Үкіметімен Қазақстан Республикасының Президентінің Әкімшілігінің келісімі бойынша анықталады.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2030 жылға дейінгі Қазақстанның даму стратегиясы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2030 жылға дейінгі Қазақстанның даму стратегиясы Қазақстан Республикасының даму стратегиясы мен ауқымды көрінісін, мемлекеттік жоспарлау Жүйесінің құжаттарын жасауды іске асыру мақсатында мемлекеттің экономикалық, саяси, қоғамдық дамуының ұзақ мерзімді бағыттары мен приоритеттерін анықтайды.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дамуының стратегиялық жоспары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дамуының стратегиялық жоспары Қазақстанның 2030 жылға дейінгі даму стратегиясын іске асыру мақсатында алдағы 10 жылға жасалынады, және ол алға қойылған мақсаттарды, амалдарды, мемлекеттің дамуының әлеуметтік-экономикалық және қоғамдық-саяси бағыттардың осы он жылдықта, және алдағы уақытта кезендік мақсаттық бағыттарды, көрсеткіштерді айқындап отырады.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дамуының стратегиялық жоспарының жобасы алдағы кезенге мемлекеттік жоспарлау бойынша мемлекеттік жоспарлау бойынша басқарушылық органмен осы кезендегі мемлекеттің даму стратегиясының жоспарының негізінде тоғызыншы жылдан кеш жасалынбау керек.</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дамуының стратегиялық жоспары Қазақстан Республикасының Президентімен бекітіледі.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стратегиялық жоспарының дамуына мониторинг пен бағалау мемлекеттік жоспарлау бойынша басқарушылық органмен жүргізіледі. Осылардың негізінде оған түзетулер еңгізуге болады.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стратегиялық жоспарының дамуының іске асуына бақылауды Қазақстан Республикасының Президентінің Әкімшілігі жүзеге асырады.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стратегиялық жоспарының дамуының жасалу тәртібі Қазақстан Республикасының Президентімен анықталады.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дамуының стратегиялық жоспарын іске асыру мақсатында белгілі бір кезенге арналған мемлекеттің аймақтық-кеңістіктік дамуының Болжамдық схемасы жасалынады. Мемлекеттің аймақтық-кеңістіктік дамуының Болжамдық схемасы – бұл өндіргіш күштерді тиімді орналастырудың, транспорттық-коммуникациялық, әлеуметтік және басқа да инфра құрылым жүйесі, оған және де мемлекеттің тұрақты дамуын қамтамасыз етуге қажетті аймақтар бөлігіндегі мемлекет халқын орналастыру жүйесі де жатады.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Мемлекеттің аймақтық-кеңістіктік дамуының Болжамдық схемасы және оның жүзеге асырылу тәртібін Қазақстан Республикасының Президенті бекітеді.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Style w:val="butback"/>
          <w:rFonts w:ascii="Times New Roman" w:hAnsi="Times New Roman"/>
          <w:b/>
          <w:bCs/>
          <w:color w:val="666666"/>
          <w:sz w:val="27"/>
          <w:szCs w:val="27"/>
          <w:shd w:val="clear" w:color="auto" w:fill="FFFFFF"/>
          <w:lang w:val="kk-KZ"/>
        </w:rPr>
        <w:t>^</w:t>
      </w:r>
      <w:r w:rsidRPr="00DA22C7">
        <w:rPr>
          <w:rStyle w:val="apple-converted-space"/>
          <w:rFonts w:ascii="Times New Roman" w:hAnsi="Times New Roman"/>
          <w:b/>
          <w:bCs/>
          <w:color w:val="000000"/>
          <w:sz w:val="27"/>
          <w:szCs w:val="27"/>
          <w:shd w:val="clear" w:color="auto" w:fill="FFFFFF"/>
          <w:lang w:val="kk-KZ"/>
        </w:rPr>
        <w:t> </w:t>
      </w:r>
      <w:r w:rsidRPr="00DA22C7">
        <w:rPr>
          <w:rStyle w:val="submenu-table"/>
          <w:rFonts w:ascii="Times New Roman" w:hAnsi="Times New Roman"/>
          <w:b/>
          <w:bCs/>
          <w:color w:val="000000"/>
          <w:sz w:val="27"/>
          <w:szCs w:val="27"/>
          <w:shd w:val="clear" w:color="auto" w:fill="FFFFFF"/>
          <w:lang w:val="kk-KZ"/>
        </w:rPr>
        <w:t>Болжау және жоспарлау органдары, олардың қызметтері мен міндеттері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Макро деңгейде, салалар, аймақтар, кәсіпорындар мен ұйымдар деңгейіндегі міндетті болжам мен жоспарлаудың үрдісі арнайы органдармен жүргізіледі, олардың құрамына орталық басқару органдары, сәйкес министрліктер мен ведомстволар, атқарушылық комитеттермен, кәсіпорындар мен ұйымдардың басқару органдары жатады.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Style w:val="butback"/>
          <w:rFonts w:ascii="Times New Roman" w:hAnsi="Times New Roman"/>
          <w:b/>
          <w:bCs/>
          <w:color w:val="666666"/>
          <w:sz w:val="27"/>
          <w:szCs w:val="27"/>
          <w:shd w:val="clear" w:color="auto" w:fill="FFFFFF"/>
          <w:lang w:val="kk-KZ"/>
        </w:rPr>
        <w:t>^</w:t>
      </w:r>
      <w:r w:rsidRPr="00DA22C7">
        <w:rPr>
          <w:rStyle w:val="apple-converted-space"/>
          <w:rFonts w:ascii="Times New Roman" w:hAnsi="Times New Roman"/>
          <w:b/>
          <w:bCs/>
          <w:color w:val="000000"/>
          <w:sz w:val="27"/>
          <w:szCs w:val="27"/>
          <w:shd w:val="clear" w:color="auto" w:fill="FFFFFF"/>
          <w:lang w:val="kk-KZ"/>
        </w:rPr>
        <w:t> </w:t>
      </w:r>
      <w:r w:rsidRPr="00DA22C7">
        <w:rPr>
          <w:rStyle w:val="submenu-table"/>
          <w:rFonts w:ascii="Times New Roman" w:hAnsi="Times New Roman"/>
          <w:b/>
          <w:bCs/>
          <w:color w:val="000000"/>
          <w:sz w:val="27"/>
          <w:szCs w:val="27"/>
          <w:shd w:val="clear" w:color="auto" w:fill="FFFFFF"/>
          <w:lang w:val="kk-KZ"/>
        </w:rPr>
        <w:t>Ортаңғы экономикалық органдарына жатады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Қазақстан республикасының экономикалық дамуы және сауда министрлігі (бұдан былай – Министірлік) – ережеге сәйкес министрлік басшылықты, сондай-ақ заңнамамен көзделген шегінде Қазақстан Республикасының әлеуметтік-экономикалық дамуының негізгі бағыттарын әзірлеуді салааралық үйлестіруді, сондай-ақ осы бағыттардың іске асырылуына бақылауды жүзеге асырушы орталық атқарушы орган болып табылады.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Style w:val="butback"/>
          <w:rFonts w:ascii="Times New Roman" w:hAnsi="Times New Roman"/>
          <w:b/>
          <w:bCs/>
          <w:color w:val="666666"/>
          <w:sz w:val="27"/>
          <w:szCs w:val="27"/>
          <w:shd w:val="clear" w:color="auto" w:fill="FFFFFF"/>
          <w:lang w:val="kk-KZ"/>
        </w:rPr>
        <w:t>^</w:t>
      </w:r>
      <w:r w:rsidRPr="00DA22C7">
        <w:rPr>
          <w:rStyle w:val="apple-converted-space"/>
          <w:rFonts w:ascii="Times New Roman" w:hAnsi="Times New Roman"/>
          <w:b/>
          <w:bCs/>
          <w:color w:val="000000"/>
          <w:sz w:val="27"/>
          <w:szCs w:val="27"/>
          <w:shd w:val="clear" w:color="auto" w:fill="FFFFFF"/>
          <w:lang w:val="kk-KZ"/>
        </w:rPr>
        <w:t> </w:t>
      </w:r>
      <w:r w:rsidRPr="00DA22C7">
        <w:rPr>
          <w:rStyle w:val="submenu-table"/>
          <w:rFonts w:ascii="Times New Roman" w:hAnsi="Times New Roman"/>
          <w:b/>
          <w:bCs/>
          <w:color w:val="000000"/>
          <w:sz w:val="27"/>
          <w:szCs w:val="27"/>
          <w:shd w:val="clear" w:color="auto" w:fill="FFFFFF"/>
          <w:lang w:val="kk-KZ"/>
        </w:rPr>
        <w:t>Министірлік құрамына – сауда комитеті кіреді</w:t>
      </w:r>
      <w:r w:rsidRPr="00DA22C7">
        <w:rPr>
          <w:rStyle w:val="apple-converted-space"/>
          <w:rFonts w:ascii="Times New Roman" w:hAnsi="Times New Roman"/>
          <w:b/>
          <w:bCs/>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саясатты қалыптастыру бойынша сұранысты өндірудегі Министрлігінің негізгі амалдары келесідей орталарда жүзеге асырылады: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Қазақстан Республикасының әлеуметтік-экономикалық дамуының негізгі тәсілдерін қалыптастыру және стратегиялық тұрғыдан жоспарлау;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аймақтық даму;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халықаралық экономикалық және қаржылық қатынастар, және де халықаралық экономикалық интеграцияны реттеу;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сыртқы сауда қызметін реттеу және дамыту;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ішкі сауда қызметін реттеу және дамыту;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жеке кәсіпкерлікті дамыту және қолдау;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7) инвестициялар және мемлекеттік–жеке әріптестік;</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8) экономика секторларындағы мемлекеттік активтермен басқару;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9) мемлекеттік басқару жүйесін дамыту;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10) мобилизация және мобильды дайындау.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Министірлік өз қызметін Қазақстан Республикасының заңдары, Президент және Қазақстан Республикасының Үкіметінің актілерімен, Конституциямен және басқа да нормативтік құқықтық актілерга сай жүзеге асырады. Министірлік іске асырылатын заңнамамен сәйкес өзіне жүктеген амалдармен бірге келесідей қызметтерді атқарады: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ҚР дамуының Стратегиялық жоспарын іске асыруды жасау, түзету, бақылау және бағалау;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тізбектелген мемлекеттік бағдарламаларды қалыптастыру;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мемлекеттік бағдарламалар мен аймақтың даму бағдарлама- ларымен келісу, бақылау және бағалау;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салалық бағдарламалардың іске асырылуын келісу және бақылау;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стратегиялық жоспарлардың жобасы (стратегиялық жоспарларға енгізілген өзгертулер мен қосымшарлар жобасы) мен орталықтандырылған мемлекеттік органдардың келісілуі;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облыстық бюджеттен, мемлекеттік мағынасы бар қалалардың бюджетінен өз тарапындағы астанадан қаржыландырылатын атқарушы органдардың стратегиялық жоспарлардың жобасы (стратегиялық жоспарларға енгізілген өзгертулер мен қосымшарлар жобасы) келісуі;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7) қазақстанның бәсекелестік деңгейін жоғарылату бойынша мемлекеттік органдардың қызметін координациялау;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8) мемлекеттік жоспарлау жүйесін жандандыру бойынша сұраныстарын жасау;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9) мемлекеттік жоспарлау жүйесінің қызмет етуін қамту әдістемесі;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10) республиканың әлеуметтік-экономикалық дамуына болжам жасау;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11) республиканың макроэкономикалық көрсеткіштеріне бақылау және талдау жасау;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12) барлауды, өндiруді, пайдалы қазбаларды немесе құрылысты және жер асты құрылғыларын эксплуатация жасауда аралас барлау және өндеуді жүргізудегі жобаларға экономикалық сараптама жүргізу;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13) Министрліктің құзырлы шектерінде аймақтық даму аясындағы саясатты қалыптастыру бойынша ұсыныстар жасау;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14) мемлекеттің аймақтық-кеністіктік дамуының болжамдық схемасын жасау, түзету, бақылау және бағалауды іске асыру;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15) ортақ сипаттағы трансферлерді есептеу әдістемесін жасау;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16) мемлекеттік бюджет пен облыстық бюджет және мемлекеттік маңызы бар қалалар бюджетінің арасындағы ортақ сипаттағы трансферлердің көлемі жайында Қазақстан Республикасының Заң жобасын жасау.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rPr>
        <w:t>Салалық болжау мене жоспарлау сәйкес министрліктер мен ведомстолармен жүзеге асырылады. Оларға индустрия және жаңа технологиялар Мнистрлігі, ауыл шаруашылық Министрлігі, мұнай және газ Министрлігі, көлік және коммуникация Министрліктері және т.б. жатады. Әр министрліктің құрамында жоспарлы-экономикалық басқарушылық қызмет етеді.</w:t>
      </w:r>
      <w:r w:rsidRPr="00DA22C7">
        <w:rPr>
          <w:rStyle w:val="apple-converted-space"/>
          <w:rFonts w:ascii="Times New Roman" w:hAnsi="Times New Roman"/>
          <w:color w:val="000000"/>
          <w:sz w:val="27"/>
          <w:szCs w:val="27"/>
          <w:shd w:val="clear" w:color="auto" w:fill="FFFFFF"/>
        </w:rPr>
        <w:t> </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Қазіргі заман шарттарында министрліктердің қызметі түбегейлі өзгерген. Директивтік жоспарлау жағдайларында олар олар қарасты шаруашылықтардың ағымдағы даму жоспарлары мен перспективтік жоспарларын құрастыратын, кәсіпорындағы жоспарларды жасауды ұйымдастыратын, және олардың орындалуын қадағалап отыратын. Нарықтық қатынастарға көшу кезенінде олардың негізгі қызметтері келесідей болмақ:</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салалардың дамуының жоспар-болжамдарын жасау, алғы шарттарын анықтап оларды іске асыру бойынша шаралар қолдану;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өндірісті реттеу;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нарықты кешенді зерттеу;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әдістемелік нұсқаулықтар мен мақсатты бағдарламаларды жасау;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мемлекеттік маңыздылығы бар өндірістік-техникалық тұрғыдаға өнімді және халық тұтынатын тауарларды жеткізуге тапсырыс жасау және оларды кәсіпорындарға тарату, сонымен қатар осы үрдісті қадағалап отыру;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өндірістің қайта монополизациялануы, бәсекелестікті дамыту, меншікті приватизациялау және мемлекеттік меншікке алу, сонымен қатар кәсіпкерлікті дамыту бойынша шаралар қолдану;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өнімнің сапасы мен бәсекелестікке жарамдығын жоғарылатуға, халықтық сұранысқа ие тауарлардың саның кеңейтуге, өнеркәсіптің ресурстық және энергия сыйымдылығының төментетуге бағытталған инвестициялық және ғылыми-техникалық саясатты іске асыру.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Style w:val="butback"/>
          <w:rFonts w:ascii="Times New Roman" w:hAnsi="Times New Roman"/>
          <w:b/>
          <w:bCs/>
          <w:color w:val="666666"/>
          <w:sz w:val="27"/>
          <w:szCs w:val="27"/>
          <w:shd w:val="clear" w:color="auto" w:fill="FFFFFF"/>
        </w:rPr>
        <w:t>^</w:t>
      </w:r>
      <w:r w:rsidRPr="00DA22C7">
        <w:rPr>
          <w:rStyle w:val="apple-converted-space"/>
          <w:rFonts w:ascii="Times New Roman" w:hAnsi="Times New Roman"/>
          <w:b/>
          <w:bCs/>
          <w:color w:val="000000"/>
          <w:sz w:val="27"/>
          <w:szCs w:val="27"/>
          <w:shd w:val="clear" w:color="auto" w:fill="FFFFFF"/>
        </w:rPr>
        <w:t> </w:t>
      </w:r>
      <w:r w:rsidRPr="00DA22C7">
        <w:rPr>
          <w:rStyle w:val="submenu-table"/>
          <w:rFonts w:ascii="Times New Roman" w:hAnsi="Times New Roman"/>
          <w:b/>
          <w:bCs/>
          <w:color w:val="000000"/>
          <w:sz w:val="27"/>
          <w:szCs w:val="27"/>
          <w:shd w:val="clear" w:color="auto" w:fill="FFFFFF"/>
        </w:rPr>
        <w:t>Жоспарлау мен басқарудың аймақтық органдары</w:t>
      </w:r>
      <w:r w:rsidRPr="00DA22C7">
        <w:rPr>
          <w:rStyle w:val="apple-converted-space"/>
          <w:rFonts w:ascii="Times New Roman" w:hAnsi="Times New Roman"/>
          <w:color w:val="000000"/>
          <w:sz w:val="27"/>
          <w:szCs w:val="27"/>
          <w:shd w:val="clear" w:color="auto" w:fill="FFFFFF"/>
        </w:rPr>
        <w:t> </w:t>
      </w:r>
      <w:r w:rsidRPr="00DA22C7">
        <w:rPr>
          <w:rFonts w:ascii="Times New Roman" w:hAnsi="Times New Roman"/>
          <w:color w:val="000000"/>
          <w:sz w:val="27"/>
          <w:szCs w:val="27"/>
          <w:shd w:val="clear" w:color="auto" w:fill="FFFFFF"/>
        </w:rPr>
        <w:t>аймақтың әлеуметтік-экономикалық даму</w:t>
      </w:r>
      <w:r w:rsidRPr="00DA22C7">
        <w:rPr>
          <w:rStyle w:val="apple-converted-space"/>
          <w:rFonts w:ascii="Times New Roman" w:hAnsi="Times New Roman"/>
          <w:color w:val="000000"/>
          <w:sz w:val="27"/>
          <w:szCs w:val="27"/>
          <w:shd w:val="clear" w:color="auto" w:fill="FFFFFF"/>
        </w:rPr>
        <w:t> </w:t>
      </w:r>
      <w:r w:rsidRPr="00DA22C7">
        <w:rPr>
          <w:rFonts w:ascii="Times New Roman" w:hAnsi="Times New Roman"/>
          <w:color w:val="000000"/>
          <w:sz w:val="27"/>
          <w:szCs w:val="27"/>
          <w:shd w:val="clear" w:color="auto" w:fill="FFFFFF"/>
        </w:rPr>
        <w:t>мәселелерін шешеді. Облыстың, ауданның, қалалардың жоспарлау органдары аймақтық ерекшеліктерін ескере отыра жоспар-болжамдар жасайды, ол аймақтардың потенциалын жақсы пайдалануға және тұрғындардың өмір сүруіне қолайлы жағдайлар жасауға мүмкіндік береді. Олардың негізгі амалдары келесідей:</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әр аймақтың ішкі потенциалды максималды түрде қолдану;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әлеуметтік қауіпсіздік шегіндегі ірі қалалардағы жұмыссыздықтың кідіруі;</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өмір сүруге қажетті негізгі жүйелердің жұмыс істеуіне жағдай жасау.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Басқару және жоспарлаудың аймақтық органдарының маңызды қызметтері болып келесілер табылады:</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әр түрлі уақыт аспектісіндегі аймақтардың экономикалық және әлеуметтік дамуының болжамдары мен жоспарларын жасау;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тұрғын үй және эксперттік потенциалдың дамуын қамтамасыз ететін сала аралық аймақтық кешендерді қалыптастыру;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меншік және шаруашылықтың әр түрлі үлгілерін дамыту;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аймақтардың экономиккасының оптималдық құрылымын қалыптастыру;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 аймақтағы нарықтық инфра құрылымды дамыту және кәсіпкерлік қызметке қолайлы жағдай жасау бойынша шараларқолдану.</w:t>
      </w:r>
      <w:r w:rsidRPr="00DA22C7">
        <w:rPr>
          <w:rFonts w:ascii="Times New Roman" w:hAnsi="Times New Roman"/>
          <w:color w:val="000000"/>
          <w:sz w:val="27"/>
          <w:szCs w:val="27"/>
        </w:rPr>
        <w:br/>
      </w:r>
      <w:r w:rsidRPr="00DA22C7">
        <w:rPr>
          <w:rFonts w:ascii="Times New Roman" w:hAnsi="Times New Roman"/>
          <w:color w:val="000000"/>
          <w:sz w:val="27"/>
          <w:szCs w:val="27"/>
        </w:rPr>
        <w:br/>
      </w:r>
      <w:r w:rsidRPr="00DA22C7">
        <w:rPr>
          <w:rFonts w:ascii="Times New Roman" w:hAnsi="Times New Roman"/>
          <w:color w:val="000000"/>
          <w:sz w:val="27"/>
          <w:szCs w:val="27"/>
          <w:shd w:val="clear" w:color="auto" w:fill="FFFFFF"/>
        </w:rPr>
        <w:t>Шаруашылықтық субъектілердің жоспарлы органдары стратегияны анықтайды</w:t>
      </w:r>
      <w:r w:rsidRPr="00DA22C7">
        <w:rPr>
          <w:rFonts w:ascii="Times New Roman" w:hAnsi="Times New Roman"/>
          <w:i/>
          <w:iCs/>
          <w:color w:val="000000"/>
          <w:sz w:val="27"/>
          <w:szCs w:val="27"/>
          <w:shd w:val="clear" w:color="auto" w:fill="FFFFFF"/>
        </w:rPr>
        <w:t>,</w:t>
      </w:r>
      <w:r w:rsidRPr="00DA22C7">
        <w:rPr>
          <w:rStyle w:val="apple-converted-space"/>
          <w:rFonts w:ascii="Times New Roman" w:hAnsi="Times New Roman"/>
          <w:color w:val="000000"/>
          <w:sz w:val="27"/>
          <w:szCs w:val="27"/>
          <w:shd w:val="clear" w:color="auto" w:fill="FFFFFF"/>
        </w:rPr>
        <w:t> </w:t>
      </w:r>
      <w:r w:rsidRPr="00DA22C7">
        <w:rPr>
          <w:rFonts w:ascii="Times New Roman" w:hAnsi="Times New Roman"/>
          <w:color w:val="000000"/>
          <w:sz w:val="27"/>
          <w:szCs w:val="27"/>
          <w:shd w:val="clear" w:color="auto" w:fill="FFFFFF"/>
        </w:rPr>
        <w:t>олардың өндірістік-шаруашылық қызметінің жоспарлары мен болжамдарын жасайды. Қазіргі заман шарттарында кәсіпорындар нарықты зерттеуге, өнімге және қызметтерге деген сұранысты болжауға аса көп көңіл бөлу керек. Кәсіпорындардың өндірістік бағдарламалары мемлекеттік қажеттілікке деген өнісге сұраныс, тапсырыс пен оны жеткізу есебінде қалыптасады. Жоспарлаудың негізгі амалдары, олар кәсіпорын қызметінің әсерлі бағыттарын анықтау, өнімнің бәсекелестігін жоғарылату және жоғары жетістіктерге жету болып табылады.</w:t>
      </w:r>
      <w:r w:rsidRPr="00DA22C7">
        <w:rPr>
          <w:rStyle w:val="apple-converted-space"/>
          <w:rFonts w:ascii="Times New Roman" w:hAnsi="Times New Roman"/>
          <w:color w:val="000000"/>
          <w:sz w:val="27"/>
          <w:szCs w:val="27"/>
          <w:shd w:val="clear" w:color="auto" w:fill="FFFFFF"/>
        </w:rPr>
        <w:t> </w:t>
      </w:r>
      <w:r w:rsidRPr="00DA22C7">
        <w:rPr>
          <w:rFonts w:ascii="Times New Roman" w:hAnsi="Times New Roman"/>
          <w:color w:val="000000"/>
          <w:sz w:val="27"/>
          <w:szCs w:val="27"/>
        </w:rPr>
        <w:br/>
      </w:r>
    </w:p>
    <w:p w:rsidR="003061CC" w:rsidRPr="0020203C" w:rsidRDefault="003061CC" w:rsidP="00DC3E31">
      <w:pPr>
        <w:rPr>
          <w:rFonts w:ascii="Times New Roman" w:hAnsi="Times New Roman"/>
          <w:b/>
          <w:sz w:val="24"/>
          <w:szCs w:val="24"/>
          <w:lang w:val="kk-KZ"/>
        </w:rPr>
      </w:pPr>
      <w:r w:rsidRPr="0020203C">
        <w:rPr>
          <w:rFonts w:ascii="Times New Roman" w:hAnsi="Times New Roman"/>
          <w:b/>
          <w:sz w:val="24"/>
          <w:szCs w:val="24"/>
          <w:lang w:val="kk-KZ"/>
        </w:rPr>
        <w:t>Бақылау сұрақтары:</w:t>
      </w:r>
    </w:p>
    <w:p w:rsidR="003061CC" w:rsidRPr="00E120C2" w:rsidRDefault="003061CC" w:rsidP="00DC3E31">
      <w:pPr>
        <w:jc w:val="both"/>
        <w:rPr>
          <w:rFonts w:ascii="Times New Roman" w:hAnsi="Times New Roman"/>
          <w:lang w:val="kk-KZ"/>
        </w:rPr>
      </w:pPr>
      <w:r w:rsidRPr="00E120C2">
        <w:rPr>
          <w:rFonts w:ascii="Times New Roman" w:hAnsi="Times New Roman"/>
          <w:lang w:val="kk-KZ"/>
        </w:rPr>
        <w:t>1.</w:t>
      </w:r>
      <w:r w:rsidRPr="00E120C2">
        <w:rPr>
          <w:rFonts w:ascii="Times New Roman" w:hAnsi="Times New Roman"/>
          <w:bCs/>
          <w:color w:val="000000"/>
          <w:sz w:val="27"/>
          <w:szCs w:val="27"/>
          <w:shd w:val="clear" w:color="auto" w:fill="FFFFFF"/>
          <w:lang w:val="kk-KZ"/>
        </w:rPr>
        <w:t xml:space="preserve"> Қазақстан Республикасындағы мемлекеттік жоспарлау жүйесі</w:t>
      </w:r>
      <w:r w:rsidRPr="00E120C2">
        <w:rPr>
          <w:rFonts w:ascii="Times New Roman" w:hAnsi="Times New Roman"/>
          <w:lang w:val="kk-KZ"/>
        </w:rPr>
        <w:t>.</w:t>
      </w:r>
    </w:p>
    <w:p w:rsidR="003061CC" w:rsidRPr="00691FD3" w:rsidRDefault="003061CC" w:rsidP="00DC3E31">
      <w:pPr>
        <w:jc w:val="both"/>
        <w:rPr>
          <w:rFonts w:ascii="Times New Roman" w:hAnsi="Times New Roman"/>
          <w:bCs/>
          <w:color w:val="000000"/>
          <w:sz w:val="27"/>
          <w:lang w:val="kk-KZ" w:eastAsia="ru-RU"/>
        </w:rPr>
      </w:pPr>
      <w:r w:rsidRPr="00691FD3">
        <w:rPr>
          <w:rFonts w:ascii="Times New Roman" w:hAnsi="Times New Roman"/>
          <w:lang w:val="kk-KZ"/>
        </w:rPr>
        <w:t xml:space="preserve">2. </w:t>
      </w:r>
      <w:r w:rsidRPr="00691FD3">
        <w:rPr>
          <w:rStyle w:val="submenu-table"/>
          <w:rFonts w:ascii="Times New Roman" w:hAnsi="Times New Roman"/>
          <w:bCs/>
          <w:color w:val="000000"/>
          <w:sz w:val="27"/>
          <w:szCs w:val="27"/>
          <w:shd w:val="clear" w:color="auto" w:fill="FFFFFF"/>
          <w:lang w:val="kk-KZ"/>
        </w:rPr>
        <w:t>Мемлекеттік жоспарлау жүйесінің қағидалары</w:t>
      </w:r>
      <w:r w:rsidRPr="00691FD3">
        <w:rPr>
          <w:rFonts w:ascii="Times New Roman" w:hAnsi="Times New Roman"/>
          <w:lang w:val="kk-KZ"/>
        </w:rPr>
        <w:t>,</w:t>
      </w:r>
      <w:r w:rsidRPr="00691FD3">
        <w:rPr>
          <w:rFonts w:ascii="Times New Roman" w:hAnsi="Times New Roman"/>
          <w:bCs/>
          <w:color w:val="000000"/>
          <w:sz w:val="27"/>
          <w:lang w:val="kk-KZ" w:eastAsia="ru-RU"/>
        </w:rPr>
        <w:t xml:space="preserve"> </w:t>
      </w:r>
      <w:r w:rsidRPr="00691FD3">
        <w:rPr>
          <w:rStyle w:val="submenu-table"/>
          <w:rFonts w:ascii="Times New Roman" w:hAnsi="Times New Roman"/>
          <w:bCs/>
          <w:color w:val="000000"/>
          <w:sz w:val="27"/>
          <w:szCs w:val="27"/>
          <w:shd w:val="clear" w:color="auto" w:fill="FFFFFF"/>
          <w:lang w:val="kk-KZ"/>
        </w:rPr>
        <w:t>құжаттары, органдары, олардың қызметтері мен міндеттері</w:t>
      </w:r>
    </w:p>
    <w:p w:rsidR="003061CC" w:rsidRPr="006A16BE" w:rsidRDefault="003061CC" w:rsidP="00DC3E31">
      <w:pPr>
        <w:spacing w:after="0" w:line="240" w:lineRule="auto"/>
        <w:jc w:val="both"/>
        <w:rPr>
          <w:rFonts w:ascii="Times New Roman" w:hAnsi="Times New Roman"/>
          <w:sz w:val="27"/>
          <w:szCs w:val="27"/>
          <w:lang w:val="kk-KZ" w:eastAsia="ru-RU"/>
        </w:rPr>
      </w:pPr>
      <w:r>
        <w:rPr>
          <w:rFonts w:ascii="Times New Roman" w:hAnsi="Times New Roman"/>
          <w:b/>
          <w:bCs/>
          <w:color w:val="000000"/>
          <w:sz w:val="27"/>
          <w:szCs w:val="27"/>
          <w:shd w:val="clear" w:color="auto" w:fill="FFFFFF"/>
          <w:lang w:val="kk-KZ"/>
        </w:rPr>
        <w:t xml:space="preserve">8. </w:t>
      </w:r>
      <w:r w:rsidRPr="006A16BE">
        <w:rPr>
          <w:rFonts w:ascii="Times New Roman" w:hAnsi="Times New Roman"/>
          <w:b/>
          <w:bCs/>
          <w:color w:val="000000"/>
          <w:sz w:val="27"/>
          <w:szCs w:val="27"/>
          <w:shd w:val="clear" w:color="auto" w:fill="FFFFFF"/>
          <w:lang w:val="kk-KZ"/>
        </w:rPr>
        <w:t xml:space="preserve"> Әлеуметтік-экономикалық жоспарлаудың әдістер</w:t>
      </w:r>
      <w:r>
        <w:rPr>
          <w:rFonts w:ascii="Times New Roman" w:hAnsi="Times New Roman"/>
          <w:b/>
          <w:bCs/>
          <w:color w:val="000000"/>
          <w:sz w:val="27"/>
          <w:szCs w:val="27"/>
          <w:shd w:val="clear" w:color="auto" w:fill="FFFFFF"/>
          <w:lang w:val="kk-KZ"/>
        </w:rPr>
        <w:t>і</w:t>
      </w:r>
    </w:p>
    <w:p w:rsidR="003061CC" w:rsidRDefault="003061CC" w:rsidP="00DC3E31">
      <w:pPr>
        <w:jc w:val="both"/>
        <w:rPr>
          <w:rFonts w:ascii="Times New Roman" w:hAnsi="Times New Roman"/>
          <w:b/>
          <w:lang w:val="kk-KZ"/>
        </w:rPr>
      </w:pPr>
    </w:p>
    <w:p w:rsidR="003061CC" w:rsidRPr="000A1BCB" w:rsidRDefault="003061CC" w:rsidP="00DC3E31">
      <w:pPr>
        <w:jc w:val="both"/>
        <w:rPr>
          <w:rFonts w:ascii="Times New Roman" w:hAnsi="Times New Roman"/>
          <w:lang w:val="kk-KZ"/>
        </w:rPr>
      </w:pPr>
      <w:r w:rsidRPr="000A1BCB">
        <w:rPr>
          <w:rFonts w:ascii="Times New Roman" w:hAnsi="Times New Roman"/>
          <w:b/>
          <w:lang w:val="kk-KZ"/>
        </w:rPr>
        <w:t xml:space="preserve">Дәріс мақсаты: </w:t>
      </w:r>
      <w:r>
        <w:rPr>
          <w:rFonts w:ascii="Times New Roman" w:hAnsi="Times New Roman"/>
          <w:lang w:val="kk-KZ"/>
        </w:rPr>
        <w:t>Ж</w:t>
      </w:r>
      <w:r w:rsidRPr="000A1BCB">
        <w:rPr>
          <w:rFonts w:ascii="Times New Roman" w:hAnsi="Times New Roman"/>
          <w:lang w:val="kk-KZ"/>
        </w:rPr>
        <w:t>обала</w:t>
      </w:r>
      <w:r>
        <w:rPr>
          <w:rFonts w:ascii="Times New Roman" w:hAnsi="Times New Roman"/>
          <w:lang w:val="kk-KZ"/>
        </w:rPr>
        <w:t>удың және болжаудың тәсіл мен</w:t>
      </w:r>
      <w:r w:rsidRPr="000A1BCB">
        <w:rPr>
          <w:rFonts w:ascii="Times New Roman" w:hAnsi="Times New Roman"/>
          <w:lang w:val="kk-KZ"/>
        </w:rPr>
        <w:t xml:space="preserve"> әдістерін игеру.</w:t>
      </w:r>
    </w:p>
    <w:p w:rsidR="003061CC" w:rsidRPr="000A1BCB" w:rsidRDefault="003061CC" w:rsidP="00DC3E31">
      <w:pPr>
        <w:jc w:val="both"/>
        <w:rPr>
          <w:rFonts w:ascii="Times New Roman" w:hAnsi="Times New Roman"/>
          <w:b/>
          <w:lang w:val="kk-KZ"/>
        </w:rPr>
      </w:pPr>
      <w:r w:rsidRPr="000A1BCB">
        <w:rPr>
          <w:rFonts w:ascii="Times New Roman" w:hAnsi="Times New Roman"/>
          <w:b/>
          <w:lang w:val="kk-KZ"/>
        </w:rPr>
        <w:tab/>
      </w:r>
    </w:p>
    <w:p w:rsidR="003061CC" w:rsidRPr="000A1BCB" w:rsidRDefault="003061CC" w:rsidP="00DC3E31">
      <w:pPr>
        <w:rPr>
          <w:rFonts w:ascii="Times New Roman" w:hAnsi="Times New Roman"/>
          <w:b/>
          <w:lang w:val="kk-KZ"/>
        </w:rPr>
      </w:pPr>
      <w:r w:rsidRPr="000A1BCB">
        <w:rPr>
          <w:rFonts w:ascii="Times New Roman" w:hAnsi="Times New Roman"/>
          <w:b/>
          <w:lang w:val="kk-KZ"/>
        </w:rPr>
        <w:t>Дәріс жоспары:</w:t>
      </w:r>
    </w:p>
    <w:p w:rsidR="003061CC" w:rsidRPr="000A1BCB" w:rsidRDefault="003061CC" w:rsidP="00DC3E31">
      <w:pPr>
        <w:jc w:val="both"/>
        <w:rPr>
          <w:rFonts w:ascii="Times New Roman" w:hAnsi="Times New Roman"/>
          <w:lang w:val="kk-KZ"/>
        </w:rPr>
      </w:pPr>
      <w:r w:rsidRPr="000A1BCB">
        <w:rPr>
          <w:rFonts w:ascii="Times New Roman" w:hAnsi="Times New Roman"/>
          <w:b/>
          <w:lang w:val="kk-KZ"/>
        </w:rPr>
        <w:tab/>
      </w:r>
      <w:r w:rsidRPr="000A1BCB">
        <w:rPr>
          <w:rFonts w:ascii="Times New Roman" w:hAnsi="Times New Roman"/>
          <w:lang w:val="kk-KZ"/>
        </w:rPr>
        <w:t xml:space="preserve">1. </w:t>
      </w:r>
      <w:r>
        <w:rPr>
          <w:rFonts w:ascii="Times New Roman" w:hAnsi="Times New Roman"/>
          <w:lang w:val="kk-KZ"/>
        </w:rPr>
        <w:t>Ж</w:t>
      </w:r>
      <w:r w:rsidRPr="000A1BCB">
        <w:rPr>
          <w:rFonts w:ascii="Times New Roman" w:hAnsi="Times New Roman"/>
          <w:lang w:val="kk-KZ"/>
        </w:rPr>
        <w:t>обалау</w:t>
      </w:r>
      <w:r>
        <w:rPr>
          <w:rFonts w:ascii="Times New Roman" w:hAnsi="Times New Roman"/>
          <w:lang w:val="kk-KZ"/>
        </w:rPr>
        <w:t>дың және болжаудың әдістері</w:t>
      </w:r>
      <w:r w:rsidRPr="000A1BCB">
        <w:rPr>
          <w:rFonts w:ascii="Times New Roman" w:hAnsi="Times New Roman"/>
          <w:lang w:val="kk-KZ"/>
        </w:rPr>
        <w:t>.</w:t>
      </w:r>
    </w:p>
    <w:p w:rsidR="003061CC" w:rsidRPr="000A1BCB" w:rsidRDefault="003061CC" w:rsidP="00DC3E31">
      <w:pPr>
        <w:jc w:val="both"/>
        <w:rPr>
          <w:rFonts w:ascii="Times New Roman" w:hAnsi="Times New Roman"/>
          <w:lang w:val="kk-KZ"/>
        </w:rPr>
      </w:pPr>
      <w:r w:rsidRPr="000A1BCB">
        <w:rPr>
          <w:rFonts w:ascii="Times New Roman" w:hAnsi="Times New Roman"/>
          <w:lang w:val="kk-KZ"/>
        </w:rPr>
        <w:tab/>
        <w:t xml:space="preserve">2. </w:t>
      </w:r>
      <w:r>
        <w:rPr>
          <w:rFonts w:ascii="Times New Roman" w:hAnsi="Times New Roman"/>
          <w:lang w:val="kk-KZ"/>
        </w:rPr>
        <w:t>Нормативтік тәсіл, бағдарламалы –мақсатты әдіс</w:t>
      </w:r>
      <w:r w:rsidRPr="000A1BCB">
        <w:rPr>
          <w:rFonts w:ascii="Times New Roman" w:hAnsi="Times New Roman"/>
          <w:lang w:val="kk-KZ"/>
        </w:rPr>
        <w:t>.</w:t>
      </w:r>
      <w:r w:rsidRPr="00896808">
        <w:rPr>
          <w:rFonts w:ascii="Times New Roman" w:hAnsi="Times New Roman"/>
          <w:b/>
          <w:bCs/>
          <w:color w:val="000000"/>
          <w:sz w:val="27"/>
          <w:lang w:val="kk-KZ" w:eastAsia="ru-RU"/>
        </w:rPr>
        <w:t xml:space="preserve"> </w:t>
      </w:r>
    </w:p>
    <w:p w:rsidR="003061CC" w:rsidRPr="006A16BE" w:rsidRDefault="003061CC" w:rsidP="00DC3E31">
      <w:pPr>
        <w:spacing w:after="0" w:line="240" w:lineRule="auto"/>
        <w:jc w:val="both"/>
        <w:rPr>
          <w:rFonts w:ascii="Times New Roman" w:hAnsi="Times New Roman"/>
          <w:sz w:val="27"/>
          <w:szCs w:val="27"/>
          <w:lang w:val="kk-KZ" w:eastAsia="ru-RU"/>
        </w:rPr>
      </w:pPr>
    </w:p>
    <w:p w:rsidR="003061CC" w:rsidRPr="006A16BE" w:rsidRDefault="003061CC" w:rsidP="00DC3E31">
      <w:pPr>
        <w:spacing w:after="0" w:line="240" w:lineRule="auto"/>
        <w:jc w:val="both"/>
        <w:rPr>
          <w:rStyle w:val="submenu-table"/>
          <w:rFonts w:ascii="Times New Roman" w:hAnsi="Times New Roman"/>
          <w:b/>
          <w:bCs/>
          <w:color w:val="000000"/>
          <w:sz w:val="27"/>
          <w:szCs w:val="27"/>
          <w:shd w:val="clear" w:color="auto" w:fill="FFFFFF"/>
          <w:lang w:val="kk-KZ"/>
        </w:rPr>
      </w:pPr>
      <w:r w:rsidRPr="006A16BE">
        <w:rPr>
          <w:rFonts w:ascii="Times New Roman" w:hAnsi="Times New Roman"/>
          <w:color w:val="000000"/>
          <w:sz w:val="27"/>
          <w:szCs w:val="27"/>
          <w:shd w:val="clear" w:color="auto" w:fill="FFFFFF"/>
          <w:lang w:val="kk-KZ"/>
        </w:rPr>
        <w:t xml:space="preserve">Экономиканы болжау және жоспарлау өте күрделі көп сатылы және қайталамалы үрдіс, оның жүзеге асырылу барысында көптеген әлеуметтік-экономикалық және ғылыми-техникалық мәселелердің кең шеңбері қарастырылады, сонымен қоса көптеген әр қилы әдістердің жиынтығы пайдаланады. </w:t>
      </w:r>
      <w:r w:rsidRPr="00F36526">
        <w:rPr>
          <w:rFonts w:ascii="Times New Roman" w:hAnsi="Times New Roman"/>
          <w:color w:val="000000"/>
          <w:sz w:val="27"/>
          <w:szCs w:val="27"/>
          <w:shd w:val="clear" w:color="auto" w:fill="FFFFFF"/>
          <w:lang w:val="kk-KZ"/>
        </w:rPr>
        <w:t>Соңғы жылдардағы жоспарлау қызметінің теориясы мен тәжірибесінде болжау мен жоспарлауды жасаудың әр түрлі әдістерінің маңызды түбегейлі жиыны жиналған. Ғалымдардың айтуы бойынша, болжамның 150-ден аса әр түрлі әдістері бар, ал тәжірибеде тек негізгісі болып 15–20 ғана пайдаланылады. Ақпараттандыру мен есептеуіш техникасының құрылғыларының дамуы пайдаланып жүрген болжам мен жоспарлаудың әдістерін кең ауқымын құруға мүмкіндік береді.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Қалыптасу деңгейі бойынша экономикалық болжау әдістерін интуитивтік және қалыптасқан деп екіге бөліп қарастыруға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Интуитивтік әдіс</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интуитивтік-логикалық ойлауға сүйенеді. Оларды мынадай жағдайларда қолданады: болжау объектісінің аса күрделілігіне байланысты көптеген факторлардың әсерін ескеру мүмкін емес болғанда немесе объект тым қарапайым болып, үлкен есептерді қажет етпеген жағдайларда. Мұндай әдістерді болжамдардың нақтылығын жоғарылату үшін қалыптасқан әдістермен бірге басқа да жағдайларда да пайдалану мақсатты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Интуитивтік әдістердің ішінде эксперттік баға беру әдісі кең таралымға ие болды. Олар тек біздің елде ғана емес, шет елдерде де өндірістің дамуына болжамдық баға беру барысында, ғылыми-техникалық үрдісте, ресурстарды пайдалану әсерлілігінде және тағы да басқа жағдайларда кенінен қолданылады.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Сонымен қоса</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тарихи аналогия әдісі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мен</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i/>
          <w:iCs/>
          <w:color w:val="000000"/>
          <w:sz w:val="27"/>
          <w:szCs w:val="27"/>
          <w:shd w:val="clear" w:color="auto" w:fill="FFFFFF"/>
          <w:lang w:val="kk-KZ"/>
        </w:rPr>
        <w:t>үлгі</w:t>
      </w:r>
      <w:r w:rsidRPr="00F36526">
        <w:rPr>
          <w:rStyle w:val="apple-converted-space"/>
          <w:rFonts w:ascii="Times New Roman" w:hAnsi="Times New Roman"/>
          <w:b/>
          <w:bCs/>
          <w:i/>
          <w:iCs/>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бойынша болжау әдістері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де кең көлемде қолданады</w:t>
      </w:r>
      <w:r w:rsidRPr="00F36526">
        <w:rPr>
          <w:rFonts w:ascii="Times New Roman" w:hAnsi="Times New Roman"/>
          <w:i/>
          <w:iCs/>
          <w:color w:val="000000"/>
          <w:sz w:val="27"/>
          <w:szCs w:val="27"/>
          <w:shd w:val="clear" w:color="auto" w:fill="FFFFFF"/>
          <w:lang w:val="kk-KZ"/>
        </w:rPr>
        <w:t>.</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Бұл жерде өзіндік бір экстраполяция байқалады. Болжау техникасы жоғары дамыған жүйенің )мемлекет, аймақ, сала) бір және соған жақын деңгейдің , ал ол болса осындай жүйенің шамалы дамыған деңгейінде болады, осы айтылып отырған үрдістің даму тарихына сүйенетін болсақ, жоғары дамыған жүйеде шамалы дамығандары үшін болжам жасалынады. Тәдірибе көрсеткендей, осындай аналогияны жаңа саланың және жаңа техниканың (ЭВМ жасау, телевизорлар және т.б.) даму жолдарын, өндіріс құрылымдарын, тұтынушылықтарды және тағы басқаларды анықтауда пайдалануға болады. Әрине осындай жолмен алынған «үлгі» – ол тек болжамның алғашқы сатысы. Ал шешуші қорытындыға жету үшін ішкі шарттарды және даму заңдылықтарын анықтау барысында ғана келуге болады.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Қалыптасқан әдістерге</w:t>
      </w:r>
      <w:r w:rsidRPr="00F36526">
        <w:rPr>
          <w:rStyle w:val="apple-converted-space"/>
          <w:rFonts w:ascii="Times New Roman" w:hAnsi="Times New Roman"/>
          <w:color w:val="000000"/>
          <w:sz w:val="27"/>
          <w:szCs w:val="27"/>
          <w:shd w:val="clear" w:color="auto" w:fill="FFFFFF"/>
          <w:lang w:val="kk-KZ"/>
        </w:rPr>
        <w:t> </w:t>
      </w:r>
      <w:r>
        <w:rPr>
          <w:rFonts w:ascii="Times New Roman" w:hAnsi="Times New Roman"/>
          <w:color w:val="000000"/>
          <w:sz w:val="27"/>
          <w:szCs w:val="27"/>
          <w:shd w:val="clear" w:color="auto" w:fill="FFFFFF"/>
          <w:lang w:val="kk-KZ"/>
        </w:rPr>
        <w:t>экстрапо</w:t>
      </w:r>
      <w:r w:rsidRPr="00F36526">
        <w:rPr>
          <w:rFonts w:ascii="Times New Roman" w:hAnsi="Times New Roman"/>
          <w:color w:val="000000"/>
          <w:sz w:val="27"/>
          <w:szCs w:val="27"/>
          <w:shd w:val="clear" w:color="auto" w:fill="FFFFFF"/>
          <w:lang w:val="kk-KZ"/>
        </w:rPr>
        <w:t>ляция әдісі мен моделдеу әдістері жатады. Олар математикалық теорияға негізделеді.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Экстраполяция әдістеріңің</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арасында ең кіші квадраттар әдісінде (ККӘ) негізделетін қызметтерді тандау әдісі к</w:t>
      </w:r>
      <w:r w:rsidRPr="00F36526">
        <w:rPr>
          <w:rFonts w:ascii="Times New Roman" w:hAnsi="Times New Roman"/>
          <w:i/>
          <w:iCs/>
          <w:color w:val="000000"/>
          <w:sz w:val="27"/>
          <w:szCs w:val="27"/>
          <w:shd w:val="clear" w:color="auto" w:fill="FFFFFF"/>
          <w:lang w:val="kk-KZ"/>
        </w:rPr>
        <w:t>ең таралымға ие болды.</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Қазіргі замандық жағдайларда ККӘ модификациясына мән бере бастады.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М</w:t>
      </w:r>
      <w:r w:rsidRPr="00F36526">
        <w:rPr>
          <w:rFonts w:ascii="Times New Roman" w:hAnsi="Times New Roman"/>
          <w:b/>
          <w:bCs/>
          <w:i/>
          <w:iCs/>
          <w:color w:val="000000"/>
          <w:sz w:val="27"/>
          <w:szCs w:val="27"/>
          <w:shd w:val="clear" w:color="auto" w:fill="FFFFFF"/>
          <w:lang w:val="kk-KZ"/>
        </w:rPr>
        <w:t>оделдеу әдістері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математикалық тәуелділік және қарым-қатынастар түріндегі зерттелетін экономикалық үрдістің қалыптасқан сипатын көрсететін әр түрлі экономикалық-математикалық моделдерді болжау үрдісінде (объектісінде) пайдалануға болады.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Моделдердің келесі түрлері бар: матрицалық, опти</w:t>
      </w:r>
      <w:r w:rsidRPr="00F36526">
        <w:rPr>
          <w:rFonts w:ascii="Times New Roman" w:hAnsi="Times New Roman"/>
          <w:color w:val="000000"/>
          <w:sz w:val="27"/>
          <w:szCs w:val="27"/>
          <w:shd w:val="clear" w:color="auto" w:fill="FFFFFF"/>
          <w:lang w:val="kk-KZ"/>
        </w:rPr>
        <w:softHyphen/>
        <w:t>мальды жоспарлау, экономикалық-статистикалық (трендтік, факторлық, эконометрикалық), имитациялық, шешімдерді қабылдау.</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Экономикалық-математикалық моделдерді қолдану үшін</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экономикалық-математикалық әдістерді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пайдаланады</w:t>
      </w:r>
      <w:r w:rsidRPr="00F36526">
        <w:rPr>
          <w:rFonts w:ascii="Times New Roman" w:hAnsi="Times New Roman"/>
          <w:i/>
          <w:iCs/>
          <w:color w:val="000000"/>
          <w:sz w:val="27"/>
          <w:szCs w:val="27"/>
          <w:shd w:val="clear" w:color="auto" w:fill="FFFFFF"/>
          <w:lang w:val="kk-KZ"/>
        </w:rPr>
        <w:t>.</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Болжау және жоспарлау тәжірибесінде сонымен қоса экономикалық (жүйелік) әдісі, нормативтік және баланстық әдістер пайдаланылады. Ал мақсатталған кешенді бағдарламаларды жасау үшін басқа да әдістермен байланысқан бағдарламалы-мақсатты әдістер (БМӘ) қолданылады.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Берілген әдістер және олардың топтары жеткілікті болып табылмайтындығын атап өту керек. Әлемдік тәжірибеде кең таралған әдістерді қарастырайық.</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Эксперттік бағалаудың әдістері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Эксперттік бағалаулардың негізіндегі басты идеясы бағалаудың сандық әдістері және алынған жетістіктердің қайта жасалынуына сүйенетін адамның интуициялық-логикалық ойлауының тиімді процедурасын құрумен сипатталады.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Эксперттік бағалау әдістерінің мағынасы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арнайы мамандандырылған, ғылыми және практикалық тәжірибеге негізделген белгілі бір маманның немесе мамандар ұжымының болжамына сүйенеді. Эксперттік бағалаудың жекеленген және ұжымдасқан түрлерін ажыратуға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Жекеленген эксперттік бағалаулар</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осы профиль бойынша қызмет ететін эксперт-маманның ойын пайдалануға бағынышты болады. Жекеленген эксперттік бағаланулардың ішінде кең таралғандары – «сұқбат», аналитикалық, сценарийдың жазылуы сияқты тәсілдер.</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"Сұқбат" әдісінде</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«сұрақ-жауап» кестесі бойынша жүретін болжаушы мен эксперттің арасындағы тілдесуді көрсетеді, сол тілдесу барысында болжаушы алдын-ала жасалынған бағдарлама бойынша экспертке болжанып отырған объектінің даму перспективаларына қатысты сұрақтар қояды. Осындай бағалаудың жетістігі, маңызды бір деңгейде эксперттің әр қилы сұрақтарға қорытынды жауапты бірден беруіне де байланысты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Аналитикалық әдіс</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болса, эксперттің болжанатын объектінің даму жолдары мен жағдайына баға беруде, тенденцияларға талдау жасауында, тереңдетілген өзіндік жұмысты талап етеді.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Эксперт болжам объектісі жайындағы барлық қажетті ақпаратты қолдана алады. Өзінің қорытындыларын баяндама түрінде рәсімдейді. Осы әдістің негізгі ерекшелігі – эксперттің жеке қабілеттіліктерін максимальды түрде пайдаланудың мүмкіндіктерінде. Алайда ол аса күрделі жүйелерді болжауда көп қажет емес, және әр түрлі аймақтар бойынша эксперт-маманның білімінің жан-жақтылығының жеткіліксіз болмағаннан кейін даму стратегиясы да аса байқалмайды.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Сценарий жазу әдісін</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экспертік бағалаудың жекеленген және ұжымдық түрлеріне де жатқызуға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Оның негізгі сипаттамалары төменде толығымен ашылатын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Нақты түрлерінің бірі болып</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ұжымдық эксперттік бағалау</w:t>
      </w:r>
      <w:r w:rsidRPr="00F36526">
        <w:rPr>
          <w:rStyle w:val="apple-converted-space"/>
          <w:rFonts w:ascii="Times New Roman" w:hAnsi="Times New Roman"/>
          <w:b/>
          <w:bCs/>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саналады.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Ұжымдық эксперттік бағалау әдісі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жекеленген мамандармен құралған болжам объектісінің дамуының перспективтік бағыттары бойынша эксперттердің ойларының келісілген дәрежесін анықтауды талап етеді.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Қазіргі заман шарттарында эксперттердің жұмыстарын қорытындылауда математикалық-статистикалық ережелер қолданылады.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Мысалы,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эксперттердің ойларының келісілген дәрежесін анықтау</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i/>
          <w:iCs/>
          <w:color w:val="000000"/>
          <w:sz w:val="27"/>
          <w:szCs w:val="27"/>
          <w:shd w:val="clear" w:color="auto" w:fill="FFFFFF"/>
          <w:lang w:val="kk-KZ"/>
        </w:rPr>
        <w:t>үшін сол немесе басқа зерттелетін мәселені шешу бойынша есептеліп шығарылатындар: бағалар дисперсиясы, орташа квадратты бағалардың ауытқуы, және осы негізде бағаның вариациялы коэффиценті, осы коэффицент аз болған жағдайда эксперттіердің ойларының сәйкестігі жоғары болады.</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Эксперттік бағалауларды жүргізу ұйымдастыру үшін жұмыс топтары құрылады. Олардың басты қызметтері: сауалнама жүргізу, материалдарды қарастыру, кешенді эксперттік бағалаулардың қорытындыларын талдау. Жұмыс тобы берілген объектіні даму перспективаларына қатысты қойылған мәселелерге жауап бере алатын эксперттерді тағайындайды. Болжамды жасауға еліктіретін эксперттердің саны объектінің күрделілігіне байланысты 10 адамнан 150 адамның аралығында ауытқып отырады. Болжамның мақсаты аықталып, эксперттерге қойылатын мәселелер де жасалынады. Сауалнама жүргізу барысында жекеленген мәселелерді түсінудің бірегейлігін және эксперттердің ойларының тәуелсіздігін қамтамасыз ету керек. Сауалнамадан кейін ұжымдық эксперттік бағалаудың қорытындысында алынған материалдарды өндеу жүзеге асырылады. Қорытынды баға орташа талқылау немесе барлық эксперттердің бағаларының орташа арифметикалық мағыналарын анықтауға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Эксперттік бағалаудың басқа да әдістері қолдануы мүмкін. Материалдарды статистикалық әдістемемен қайта өндеуде ғылыми-техникалық болжамдарды жасау барысында эксперттер жасаған ғылыми зерттеулердің бағаланған бағыттарының әр қайсысына қатысты маңыздылықтың бағалау жиынтығын қолданады. Маңызды бағалану балмен бағаланады, және келесідей мағынада болады, яғни 0-ден 1-ге дейін, 0-ден 10-ға дейін, 0-ден 100-ге дейін және т.б.</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Әлемдік тәжірибеде ұжымдық эксперттік бағалаудың келесідей әдістері, яғни ұжымдық идеялардың генерациясы әдісі, «635» әдісі, «Дельфи» әдісі «комиссия» әдісі, сценарий жасау әдісі кең қолданады. Келтірілген әдістерін механизмдерін толығымен ашып көрейік.</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Ұжымдық идеялар генерация</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әдісінің мәні (ой шабуылы) мәселелік жағдайды «ой шабуылы» арқылы мамандардың шығармашылық потенциалын пайдалануды қажет етіп, алғашында идеялардың генерациясын жасап, кейіннен соңғы ағырға идеяларды және келісілген көз қарастарды (бұзу, критикалау) жоққа шығарады. Бұл әдіс 30-шы жылдардың соңында американдық ғалым А.Осборнмен жасалынды, ол аяқ асты пайда болған идеялар арқылы мәселелерді шешуді ұсынған. Осыған ұқсас әдістерді осыдан 400 жыл бұрын «Хинду» үндіс шеберлері қолданған болатын: дискуссия мен критикаға тыйым салынып, әркім өз идеясын еркін жеткізіп, оларға баға кейіннен берілген.</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Ұжымдық идеялардың генерациясының әдісі келесі кезеңдерді іске асырумен сипатталады.</w:t>
      </w:r>
      <w:r w:rsidRPr="00F36526">
        <w:rPr>
          <w:rStyle w:val="apple-converted-space"/>
          <w:rFonts w:ascii="Times New Roman" w:hAnsi="Times New Roman"/>
          <w:color w:val="000000"/>
          <w:sz w:val="27"/>
          <w:szCs w:val="27"/>
          <w:shd w:val="clear" w:color="auto" w:fill="FFFFFF"/>
          <w:lang w:val="kk-KZ"/>
        </w:rPr>
        <w:t> </w:t>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Бірінші кезең</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белгілі бір мәселені шешу бойынша «ой шабуылына» қатысушылардан топ құрумен байланысты. Топтың ең жақсы жағдайлар жиынтығының саны эмпириялық түрде болады. 10–15 адамдардан тұратын топтар аса өнімді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Екінші кезеңде</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талдау тобы мәселелі хат құрастырады, онда мәселелі жағдайды қарастырылады және мәселелік жағдай мен әдістің мағынасы келтіріледі.</w:t>
      </w:r>
      <w:r w:rsidRPr="00F36526">
        <w:rPr>
          <w:rFonts w:ascii="Times New Roman" w:hAnsi="Times New Roman"/>
          <w:b/>
          <w:bCs/>
          <w:color w:val="000000"/>
          <w:sz w:val="27"/>
          <w:szCs w:val="27"/>
          <w:shd w:val="clear" w:color="auto" w:fill="FFFFFF"/>
          <w:lang w:val="kk-KZ"/>
        </w:rPr>
        <w:t>Үшінші кезең</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 идеялар генерациясының кезеңі. Әр қатысушы бірнеше рет сөз сөйлеуге құқылы. Алдындағы айтылғандарға сын жасалынбайды, скептикалық ескертулерге жол берілмейді. Жүргізуші үрдісті реттеп, жаңартылған немесе идеялардың комбинациясының қолдап, көмек көрсетіп, қатысушыларды жасқаншақтықтан босатады. «ой шабуылының» ұзақтығы қатысушылардың белсенділігіне байланысты 20 минуттан аз болмай, 1 сағаттан аспауы керек.</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Төртінші кезең</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генерация кезеңінде айтылған идеялардың жүйелілігмен байланысты. Идеялардың тізбегі жасалынып, белгілері анықталады, олардың көмегімен идеяларды біріктіруге болады, кейіннен оларды анықталған белгілері бойынша топтарға біріктіреді. Бесінші кезеңде жүйелендірілген идеялардың (бұзылуы) диструктациясы іске асырылады. Әр идея жоғары білікті мамандар тарапынан жан-жақты критикаға ұшырайды. Осындай топтар 20–25 адамнан тұрады. Ал алтыншы деңгейде критикалық ескертулерге баға беріліп, практикалық түрде іске асырылатын идеялардың тізімі жасалынады. Бұл әдіс болжау объектісінің дамуына бағалау нұсқаларын тез және сапалы жүргізуге мүмкіндік береді.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"635" әдісі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«ой шабуылының» көп түрлерінің бірі. 6, 3, 5 сандарының мағынасы, 6 қатысушы, олардың әрқайсысы 5 минуттың ішінде 3 идеядан жазу керек екендігін білдіреді. Осы идея жазылған парақ айналымда жүреді. Сол себепті әр қайсысы жарты сағаттың ішінде өз активіне 18 идеяны жазады, ал барлығын бірге санағанда 180 болады. Идеялардың құрылымы нақты анықталған. Әдістің түрлендірілуі де болуы мүмкін. Анықталған мәселелерді шешу бойынша көптеген идеялардың ішінен ерекшелері мен прогрессивтілерін тандау үшін осы әдіс шет елдерде (әсіресе, Жапонияда) кеңінен қолданады.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"Дельфи" әдісі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 эксперттік болжамды жасаудың негізделген және қатаң процедураларын жасау амалдарының бірден бір түрі, бұл әдісті АҚШ корпорацияларының бірінде қызмет ететін қызметкерлер Т. Гордон мен О. Хелмер екеуі ашқан, 1964 жылы, олар бірнеше ғылымдар түрі бойынша даму перспективаларына қатысты мамандардың ортақтандырылған және статистикалық ойларының жинағын жарыққа шығарған болатын. Оны ғылым мен техниканың даму болжамдары барысында және инвестициялар мен басқа аспектілерді болжауда пайдаланады.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"Дельфи" тәсілінің мағынасы – көптеген еңбектік жекеленген сауалнамалардың бағдарламаларын жасау. Эксперттердің жекеленген сауалнамасы анкета-сұрақ түрінде жүргізіледі. Кейіннен статистикалық қорытындылар ЭЕМ-де жасалынады, топтың ұжымдық ойы қалыптасады, әр түрлі пікірлерге байланысты аргументтер анықталып ортақтандырылады. ЭВМ-дегі қарастырылған ақпарат эксперттерге хабарланады, олар берілген бағаларды түзете алады, және де ұжымдық пікірлермен келіспегенддері болса, түсіндіруге болады. Бұл процедура 3–4 рет қайталануы мүмкін. Соның салдарынан бағалардың диапазонының азайғаны байқалады, объектінің даму перспективаларына қатысты келісілген пікір қалыптасады.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"Дельфи" тәсілінің ерекшеліктері: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а) эксперттердің анонимдігі. Эксперттік топтың қатысушылары бір біріне белгісіз. Анкеталарды толтыру барысында топ мүшелерінің араласуы мүмкін емес;</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 сауалнаманың алдыңғы өткен турларының қорытындыларын пайдалану мүмкіндігі;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в) топтық пікірдің статистикалық сипаты.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Бұл әдіс ұзақ мерзімді сипатқа ие болған мәселелік жағдайларын дамытуды алдын-ала анықтайды. Ғылыми – техникалық болжау аймағында жұмыс істейтін біздің мамандар эксперттік бағаны қайта жасау әдістерін жасайды. Оларды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эвристикалық</w:t>
      </w:r>
      <w:r w:rsidRPr="00F36526">
        <w:rPr>
          <w:rStyle w:val="apple-converted-space"/>
          <w:rFonts w:ascii="Times New Roman" w:hAnsi="Times New Roman"/>
          <w:b/>
          <w:bCs/>
          <w:color w:val="000000"/>
          <w:sz w:val="27"/>
          <w:szCs w:val="27"/>
          <w:shd w:val="clear" w:color="auto" w:fill="FFFFFF"/>
          <w:lang w:val="kk-KZ"/>
        </w:rPr>
        <w:t> </w:t>
      </w:r>
      <w:r w:rsidRPr="00F36526">
        <w:rPr>
          <w:rFonts w:ascii="Times New Roman" w:hAnsi="Times New Roman"/>
          <w:i/>
          <w:iCs/>
          <w:color w:val="000000"/>
          <w:sz w:val="27"/>
          <w:szCs w:val="27"/>
          <w:shd w:val="clear" w:color="auto" w:fill="FFFFFF"/>
          <w:lang w:val="kk-KZ"/>
        </w:rPr>
        <w:t>деп атайды.</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"Комиссия" тәсілі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 эксперттік бағалаудың әдістерінің бір түрі, арнайы комиссияның жұмысына негізделген. Эксперттер тобы «дөңгелек стол» басында ортақ ойлар мен көз қарастарды келісу мақсатында, сол немесе басқа мәселелерді талқылайды. Бұл тәсілдің жеткіліксіздігінің дәлелі - эксперттік топтардың өз пікірлерінде негізгі компромистік логикаға сүйенетіндігі болып табылады.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Сценарии жазу тәсілі үрдістің логикасын анықтауға немесе әр түрлі шарттардағы уақыт аралық құбылыстарға</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негізделеді. Ол құбылыстардың ретімен жүруін бекітуді, яғни объектінің қазіргі жағдайының болашақ жағдайына көшудегі дамитындарын айтады. Өзіндік сценарии болып мемлекеттердің шаруашылығының халықаралық интеграция шарттары мен рет ретімен жазылуы мүмкін болады, ол келесідей мәселелерге ұштасады: осы үрдіс қандай қарапайым үлгілерден күрделілеріне өтуі керек туралы; ол қалайша ұлттық шаруашылыққа және мемлекеттердің экономикалық байланыстарына әсер етеді; шаруашылықтың көпұлттылыққа өту барысында қандай қаржылық, ұйымдастырушылық, әлеуметтік және заңдық мәселелер туындауы мүмкін деген сияқты сауалдар туындауы мүмкін.</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Болжамдық сценарий</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болжанатын объектінің даму стратегиясын</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анықтайды. Ол объектінің дамуының генеральдық мақсатын, «мақсаттар ағашының» жоғары деңгейлерін бағалау критерийларын, мәселелер приоритеті мен негізгі мақсаттарға жетуге қажетті ресурстарды анықтау керек. Сценариида мәселені ретімен шешу жолдары мен мүмкін болатын кедергілер анық көрсетіледі. Сол кезекте болжау объектісінң дамуына қажетті материалдар пайдаланылады.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Сценарий болжанатын кезеңдегі әлеуметтік-экономикалық амалдардың негізінде жүргізілетін жұмыстың басты мақсаты белгілі, түсінікті болатындай етіп жазылуы керек. Ол әдетте көп үлгілі сипатқа ие болып, үш бағытта жүргізіледі: оптимистикалық – жақсы қолайлы жағдайда жүйенің дамуы; пессимистік – орташа қолайлы жағдайда жүйенің дамуы; жұмыстық – қарсы факторлардың кері әсерінің есебімен жүйенің дамуы, олардың пайда болуы ,әдетте, сондай маңызды емес. Болжамдық сценарий шегіндеаяқ астынан пайда болатын жағдайларға резервтік стратегияны жасап қою мақсатты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Сценарий дайын күйінде талдауға ұшырауы тиіс. Алдағы болжамға қажетті деп жарияланған ақпаратқа талдау негізінде мақсаттар құрылады, критерийлер анықталады, альтернативтік шешімдер қарастырылады.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Жүйелерді болжауда және талдауда болжамдық граф және «мақсаттар ағашы» кең қолданылады.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Граф дегеніміз</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i/>
          <w:iCs/>
          <w:color w:val="000000"/>
          <w:sz w:val="27"/>
          <w:szCs w:val="27"/>
          <w:shd w:val="clear" w:color="auto" w:fill="FFFFFF"/>
          <w:lang w:val="kk-KZ"/>
        </w:rPr>
        <w:t>кесінді-қабырғалармен қосылған нүктелі-шындардан тұратын ф</w:t>
      </w:r>
      <w:r w:rsidRPr="00F36526">
        <w:rPr>
          <w:rFonts w:ascii="Times New Roman" w:hAnsi="Times New Roman"/>
          <w:color w:val="000000"/>
          <w:sz w:val="27"/>
          <w:szCs w:val="27"/>
          <w:shd w:val="clear" w:color="auto" w:fill="FFFFFF"/>
          <w:lang w:val="kk-KZ"/>
        </w:rPr>
        <w:t>игураны айтады</w:t>
      </w:r>
      <w:r w:rsidRPr="00F36526">
        <w:rPr>
          <w:rFonts w:ascii="Times New Roman" w:hAnsi="Times New Roman"/>
          <w:i/>
          <w:iCs/>
          <w:color w:val="000000"/>
          <w:sz w:val="27"/>
          <w:szCs w:val="27"/>
          <w:shd w:val="clear" w:color="auto" w:fill="FFFFFF"/>
          <w:lang w:val="kk-KZ"/>
        </w:rPr>
        <w:t>.</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"Мақсаттар ағашы" –</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бұл граф-ағаш, деңгейлі шындар мен мақсатқа дету мәселелері арасындағы қатынасты көрсетеді. Әр шын өзінен шығатын барлық тармақтарына қатысты мақсат қояды.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"Мақсаттар ағашы" бірнеше құрылымдық немесе иерархиялық деңгейлердің анықталуын бөліп қарайды. Жоғары деңгейдің әр бір мақсаты келесі деңгейлердің мақсат асты түрінде болу керек, үйткені мақсат асты түсінігінң бірлестігі шығатын мақсат түсінігін толығымен анықтауы заңды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«Мақсаттар ағашын» құру көптеген болжамдық амалдарды шешуді талап етеді: объектінің жалпы толығымен даму болжамынболжанған мақсаттың, деңгейдің және «мақсат ағашының» шындарының сценариын құрастыру; критерийлар мен олардың шындарының тарату. Бұл амалдар қажетті жағдайларда эксперттік бағалау әдісімен шешіледі. Болжам объектісі ретінде осы мақсат көптеген әр түрлі сценарииларға сәйкес келу керек екенін атап өту керек.</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Style w:val="butback"/>
          <w:rFonts w:ascii="Times New Roman" w:hAnsi="Times New Roman"/>
          <w:b/>
          <w:bCs/>
          <w:color w:val="666666"/>
          <w:sz w:val="27"/>
          <w:szCs w:val="27"/>
          <w:shd w:val="clear" w:color="auto" w:fill="FFFFFF"/>
          <w:lang w:val="kk-KZ"/>
        </w:rPr>
        <w:t>^</w:t>
      </w:r>
      <w:r w:rsidRPr="00F36526">
        <w:rPr>
          <w:rStyle w:val="apple-converted-space"/>
          <w:rFonts w:ascii="Times New Roman" w:hAnsi="Times New Roman"/>
          <w:b/>
          <w:bCs/>
          <w:color w:val="000000"/>
          <w:sz w:val="27"/>
          <w:szCs w:val="27"/>
          <w:shd w:val="clear" w:color="auto" w:fill="FFFFFF"/>
          <w:lang w:val="kk-KZ"/>
        </w:rPr>
        <w:t> </w:t>
      </w:r>
      <w:r w:rsidRPr="00F36526">
        <w:rPr>
          <w:rStyle w:val="submenu-table"/>
          <w:rFonts w:ascii="Times New Roman" w:hAnsi="Times New Roman"/>
          <w:b/>
          <w:bCs/>
          <w:color w:val="000000"/>
          <w:sz w:val="27"/>
          <w:szCs w:val="27"/>
          <w:shd w:val="clear" w:color="auto" w:fill="FFFFFF"/>
          <w:lang w:val="kk-KZ"/>
        </w:rPr>
        <w:t>Морфологиялық талдау тәсілі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мүмкін болатын мәселелердің ішінен қолайлы шешімдерді тандауды көрсетеді. Оны ірге тасы қаланған зерттеулерді болжау барысында қолдану мақсатты болады. Морфологиялық талдау тәсілі объект сипаттарының жүйелі түрде қаралуын көрсететін амалдар қатарын байқатады. Оны зерттеу «морфологиялық қорап» тәсілі бойынша жүргізіледі, ол мақсаттар ағашы немесе матрица түрінде жасалынады, оның әр торына сәйкес параметрлер жазылады. Кезектелген бірінші деңгейдегі параметрлердің келесі деңгейлердегілердің кез-келген бір параметрімен қосылуы мәселенің мүмкін болатын шешімін көрсетеді. Мүмкін болатын шешімдердің ортақ саны жол бойынша алынған, «қораптарда» келтірілген барлық параметрлердің санына сай келеді. Оларды алмастыру және әр түрде келістіру жолымен объектілердің мүмкін боларлық сипаттарын алуға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p>
    <w:p w:rsidR="003061CC" w:rsidRPr="006A16BE" w:rsidRDefault="003061CC" w:rsidP="00DC3E31">
      <w:pPr>
        <w:spacing w:after="0" w:line="240" w:lineRule="auto"/>
        <w:jc w:val="both"/>
        <w:rPr>
          <w:rStyle w:val="apple-converted-space"/>
          <w:rFonts w:ascii="Times New Roman" w:hAnsi="Times New Roman"/>
          <w:b/>
          <w:bCs/>
          <w:color w:val="000000"/>
          <w:sz w:val="27"/>
          <w:szCs w:val="27"/>
          <w:shd w:val="clear" w:color="auto" w:fill="FFFFFF"/>
          <w:lang w:val="kk-KZ"/>
        </w:rPr>
      </w:pPr>
      <w:r w:rsidRPr="00F36526">
        <w:rPr>
          <w:rStyle w:val="submenu-table"/>
          <w:rFonts w:ascii="Times New Roman" w:hAnsi="Times New Roman"/>
          <w:b/>
          <w:bCs/>
          <w:color w:val="000000"/>
          <w:sz w:val="27"/>
          <w:szCs w:val="27"/>
          <w:shd w:val="clear" w:color="auto" w:fill="FFFFFF"/>
          <w:lang w:val="kk-KZ"/>
        </w:rPr>
        <w:t>Баланстық әдіс</w:t>
      </w:r>
    </w:p>
    <w:p w:rsidR="003061CC" w:rsidRPr="006A16BE" w:rsidRDefault="003061CC" w:rsidP="00DC3E31">
      <w:pPr>
        <w:spacing w:after="0" w:line="240" w:lineRule="auto"/>
        <w:jc w:val="both"/>
        <w:rPr>
          <w:rFonts w:ascii="Times New Roman" w:hAnsi="Times New Roman"/>
          <w:color w:val="000000"/>
          <w:sz w:val="27"/>
          <w:szCs w:val="27"/>
          <w:shd w:val="clear" w:color="auto" w:fill="FFFFFF"/>
          <w:lang w:val="kk-KZ"/>
        </w:rPr>
      </w:pPr>
      <w:r w:rsidRPr="006A16BE">
        <w:rPr>
          <w:rFonts w:ascii="Times New Roman" w:hAnsi="Times New Roman"/>
          <w:b/>
          <w:bCs/>
          <w:color w:val="000000"/>
          <w:sz w:val="27"/>
          <w:szCs w:val="27"/>
          <w:shd w:val="clear" w:color="auto" w:fill="FFFFFF"/>
          <w:lang w:val="kk-KZ"/>
        </w:rPr>
        <w:t xml:space="preserve">Баланстық әдістің </w:t>
      </w:r>
      <w:r w:rsidRPr="006A16BE">
        <w:rPr>
          <w:rFonts w:ascii="Times New Roman" w:hAnsi="Times New Roman"/>
          <w:color w:val="000000"/>
          <w:sz w:val="27"/>
          <w:szCs w:val="27"/>
          <w:shd w:val="clear" w:color="auto" w:fill="FFFFFF"/>
          <w:lang w:val="kk-KZ"/>
        </w:rPr>
        <w:t>көмегімен тепе-теңдік және пропорционалдық қағидалары жүзеге асады.</w:t>
      </w:r>
      <w:r w:rsidRPr="006A16BE">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Оны болжамдарды, жоспарларды және бағдарламаларды жасау барысында қолданады.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Оның маңыздылығы мемлекеттің өнімнің , материалдардың, еңбек және қаржы ресурстарының қажеттілігі мен ресурс көздерінің және өнімді өндірушілердің мүмкіндіктерімен байланыста болуымен сипатталады. Баланстық әдіс өзара көрсеткіштер жүйесін құрайтын баланстар жинағынан тұрады, онда ресурстардың түсуі көздері бойынша сипаттайтын бір бөлігі олардың шығындарының барлық бағыттарын (пайдалану) бөлетін екінші бөлігіне тең болады.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Макродеңгейде жасалынатын болжамдық баланстардың ролі қазіргі нарықтық қатынастарға көшу кезеңінде күшейе түспек, яғни нақтырақ айтсақ, есептік баланс, мемлекеттің кірістері мен шығыстарының балансы, тұрғындардың ақша кірістері мен шығындары, еңбек ресурстарының жиынтықтық балансы, сұраныс және ұсыныс балансы. Баланстық есептеулердің қорытындылары құрылымдық, әлеуметтік, қаржылық-бюджеттік және несие-ақшалық саясаттың қалыптасуына, сонымен қатар жұмыспен қамтылу және сыртқы экономикалық саясатқа негіз болады. . Ба</w:t>
      </w:r>
      <w:r w:rsidRPr="00F36526">
        <w:rPr>
          <w:rFonts w:ascii="Times New Roman" w:hAnsi="Times New Roman"/>
          <w:color w:val="000000"/>
          <w:sz w:val="27"/>
          <w:szCs w:val="27"/>
          <w:shd w:val="clear" w:color="auto" w:fill="FFFFFF"/>
          <w:lang w:val="kk-KZ"/>
        </w:rPr>
        <w:softHyphen/>
        <w:t>ланстарды диспропорцияларды ағымдағы кезеңде анықтау үшін, пайдаланбаған резервтерді ашу үшін, жаңа пропорцияларды негіздеу үшін қолданады.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Болжау мен жоспарлауда қолданатын баланстар жүйесіне бөлінеді: материалдық, еңбектік және қаржылық. Айтылған тооптардың әр қайсысына баланстардың бірнеше қатары кіреді.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Болжамдық және жоспарлық</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i/>
          <w:iCs/>
          <w:color w:val="000000"/>
          <w:sz w:val="27"/>
          <w:szCs w:val="27"/>
          <w:shd w:val="clear" w:color="auto" w:fill="FFFFFF"/>
          <w:lang w:val="kk-KZ"/>
        </w:rPr>
        <w:t>баланстар жүйесінде ортанғы орындардың бірін алатыны –</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b/>
          <w:bCs/>
          <w:color w:val="000000"/>
          <w:sz w:val="27"/>
          <w:szCs w:val="27"/>
          <w:shd w:val="clear" w:color="auto" w:fill="FFFFFF"/>
          <w:lang w:val="kk-KZ"/>
        </w:rPr>
        <w:t>материалдық баланстар</w:t>
      </w:r>
      <w:r w:rsidRPr="00F36526">
        <w:rPr>
          <w:rFonts w:ascii="Times New Roman" w:hAnsi="Times New Roman"/>
          <w:i/>
          <w:iCs/>
          <w:color w:val="000000"/>
          <w:sz w:val="27"/>
          <w:szCs w:val="27"/>
          <w:shd w:val="clear" w:color="auto" w:fill="FFFFFF"/>
          <w:lang w:val="kk-KZ"/>
        </w:rPr>
        <w:t>.</w:t>
      </w:r>
      <w:r w:rsidRPr="00F36526">
        <w:rPr>
          <w:rStyle w:val="apple-converted-space"/>
          <w:rFonts w:ascii="Times New Roman" w:hAnsi="Times New Roman"/>
          <w:i/>
          <w:iCs/>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Олардың көмегімен өндірістің және өнімнің нақты түрлерінің тұтынуы бекітіліп, кәсіпорынның өндірістік бағдарламасы негізделеді. Олар сала аралық пропорцияларды бекіту үшін кең қолданылады. Бұл амал алдында қарастырылған моделдер мен әдістердің негізінде сала аралық баланстарды жасау жолымен шешіледі.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Материальдық баланстар сәйкестірілген түрмен қатар шартты-табиғи өлшем бірліктер түрінде де немесе ақшалай түрде жасалынуы мүмкін. Мысалы, жанармайдың құрама балансы, таз күйінде және шартты жанармай түрінде жасалынады (шарттық жанармай тоннасы - шжт).</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Барлық материальдық баланстар, әдетте, екі бөлімнен тұрады: ресурстар мен оларды бөлуден. Ресурстық бөлімде негізгі түсетін көздер байқалады, ал оларды бөлу бөлігінде – тұтынудың негізгі бағыттары көрсетіледі. Олар, әдетте нақты кесте-схемалар бойынша құрылады. Материальдық баланстың методикасының (үрдісінің) жасалуын өндіріс заттарының балансының мысалында қарастырып өтейік, оның схемасы 1- кестесінде анық көрсетілген.</w:t>
      </w:r>
    </w:p>
    <w:p w:rsidR="003061CC" w:rsidRDefault="003061CC" w:rsidP="00DC3E31">
      <w:pPr>
        <w:spacing w:after="0" w:line="240" w:lineRule="auto"/>
        <w:jc w:val="both"/>
        <w:rPr>
          <w:color w:val="000000"/>
          <w:sz w:val="27"/>
          <w:szCs w:val="27"/>
          <w:shd w:val="clear" w:color="auto" w:fill="FFFFFF"/>
          <w:lang w:val="kk-KZ"/>
        </w:rPr>
      </w:pPr>
    </w:p>
    <w:p w:rsidR="003061CC" w:rsidRDefault="003061CC" w:rsidP="00DC3E31">
      <w:pPr>
        <w:spacing w:after="0" w:line="240" w:lineRule="auto"/>
        <w:jc w:val="both"/>
        <w:rPr>
          <w:color w:val="000000"/>
          <w:sz w:val="27"/>
          <w:szCs w:val="27"/>
          <w:shd w:val="clear" w:color="auto" w:fill="FFFFFF"/>
          <w:lang w:val="kk-KZ"/>
        </w:rPr>
      </w:pPr>
    </w:p>
    <w:p w:rsidR="003061CC" w:rsidRPr="00FD6403" w:rsidRDefault="003061CC" w:rsidP="00DC3E31">
      <w:pPr>
        <w:spacing w:after="0" w:line="240" w:lineRule="auto"/>
        <w:rPr>
          <w:rFonts w:ascii="Times New Roman" w:hAnsi="Times New Roman"/>
          <w:sz w:val="24"/>
          <w:szCs w:val="24"/>
          <w:lang w:val="kk-KZ" w:eastAsia="ru-RU"/>
        </w:rPr>
      </w:pPr>
      <w:r w:rsidRPr="00FD6403">
        <w:rPr>
          <w:rFonts w:ascii="Times New Roman" w:hAnsi="Times New Roman"/>
          <w:color w:val="000000"/>
          <w:sz w:val="27"/>
          <w:szCs w:val="27"/>
          <w:shd w:val="clear" w:color="auto" w:fill="FFFFFF"/>
          <w:lang w:val="kk-KZ" w:eastAsia="ru-RU"/>
        </w:rPr>
        <w:t>1-кесте – Өндірістік өнімнің материальдық балансының схемасы</w:t>
      </w:r>
      <w:r w:rsidRPr="00FD6403">
        <w:rPr>
          <w:rFonts w:ascii="Times New Roman" w:hAnsi="Times New Roman"/>
          <w:color w:val="000000"/>
          <w:sz w:val="27"/>
          <w:lang w:val="kk-KZ" w:eastAsia="ru-RU"/>
        </w:rPr>
        <w:t> </w:t>
      </w:r>
    </w:p>
    <w:tbl>
      <w:tblPr>
        <w:tblW w:w="8730" w:type="dxa"/>
        <w:tblCellSpacing w:w="0" w:type="dxa"/>
        <w:tblCellMar>
          <w:top w:w="105" w:type="dxa"/>
          <w:left w:w="105" w:type="dxa"/>
          <w:bottom w:w="105" w:type="dxa"/>
          <w:right w:w="105" w:type="dxa"/>
        </w:tblCellMar>
        <w:tblLook w:val="00A0"/>
      </w:tblPr>
      <w:tblGrid>
        <w:gridCol w:w="4397"/>
        <w:gridCol w:w="4333"/>
      </w:tblGrid>
      <w:tr w:rsidR="003061CC" w:rsidRPr="0040346C" w:rsidTr="001932FE">
        <w:trPr>
          <w:tblCellSpacing w:w="0" w:type="dxa"/>
        </w:trPr>
        <w:tc>
          <w:tcPr>
            <w:tcW w:w="4170" w:type="dxa"/>
            <w:shd w:val="clear" w:color="auto" w:fill="FFFFFF"/>
          </w:tcPr>
          <w:p w:rsidR="003061CC" w:rsidRPr="00FD6403" w:rsidRDefault="003061CC" w:rsidP="001932FE">
            <w:pPr>
              <w:spacing w:after="0" w:line="240" w:lineRule="auto"/>
              <w:rPr>
                <w:rFonts w:ascii="Times New Roman" w:hAnsi="Times New Roman"/>
                <w:sz w:val="24"/>
                <w:szCs w:val="24"/>
                <w:lang w:eastAsia="ru-RU"/>
              </w:rPr>
            </w:pPr>
            <w:r w:rsidRPr="00FD6403">
              <w:rPr>
                <w:rFonts w:ascii="Times New Roman" w:hAnsi="Times New Roman"/>
                <w:sz w:val="24"/>
                <w:szCs w:val="24"/>
                <w:lang w:val="kk-KZ" w:eastAsia="ru-RU"/>
              </w:rPr>
              <w:br/>
            </w:r>
            <w:r w:rsidRPr="00FD6403">
              <w:rPr>
                <w:rFonts w:ascii="Times New Roman" w:hAnsi="Times New Roman"/>
                <w:sz w:val="24"/>
                <w:szCs w:val="24"/>
                <w:lang w:eastAsia="ru-RU"/>
              </w:rPr>
              <w:t>Ресурстар </w:t>
            </w:r>
          </w:p>
        </w:tc>
        <w:tc>
          <w:tcPr>
            <w:tcW w:w="4110" w:type="dxa"/>
            <w:shd w:val="clear" w:color="auto" w:fill="FFFFFF"/>
          </w:tcPr>
          <w:p w:rsidR="003061CC" w:rsidRPr="00FD6403" w:rsidRDefault="003061CC" w:rsidP="001932FE">
            <w:pPr>
              <w:spacing w:after="0" w:line="240" w:lineRule="auto"/>
              <w:rPr>
                <w:rFonts w:ascii="Times New Roman" w:hAnsi="Times New Roman"/>
                <w:sz w:val="24"/>
                <w:szCs w:val="24"/>
                <w:lang w:eastAsia="ru-RU"/>
              </w:rPr>
            </w:pPr>
            <w:r w:rsidRPr="00FD6403">
              <w:rPr>
                <w:rFonts w:ascii="Times New Roman" w:hAnsi="Times New Roman"/>
                <w:sz w:val="24"/>
                <w:szCs w:val="24"/>
                <w:lang w:eastAsia="ru-RU"/>
              </w:rPr>
              <w:br/>
              <w:t>Бөлінуі </w:t>
            </w:r>
          </w:p>
        </w:tc>
      </w:tr>
      <w:tr w:rsidR="003061CC" w:rsidRPr="0040346C" w:rsidTr="001932FE">
        <w:trPr>
          <w:tblCellSpacing w:w="0" w:type="dxa"/>
        </w:trPr>
        <w:tc>
          <w:tcPr>
            <w:tcW w:w="4170" w:type="dxa"/>
            <w:shd w:val="clear" w:color="auto" w:fill="FFFFFF"/>
          </w:tcPr>
          <w:p w:rsidR="003061CC" w:rsidRPr="00FD6403" w:rsidRDefault="003061CC" w:rsidP="001932FE">
            <w:pPr>
              <w:spacing w:after="0" w:line="240" w:lineRule="auto"/>
              <w:rPr>
                <w:rFonts w:ascii="Times New Roman" w:hAnsi="Times New Roman"/>
                <w:sz w:val="24"/>
                <w:szCs w:val="24"/>
                <w:lang w:eastAsia="ru-RU"/>
              </w:rPr>
            </w:pPr>
            <w:r w:rsidRPr="00FD6403">
              <w:rPr>
                <w:rFonts w:ascii="Times New Roman" w:hAnsi="Times New Roman"/>
                <w:sz w:val="24"/>
                <w:szCs w:val="24"/>
                <w:lang w:eastAsia="ru-RU"/>
              </w:rPr>
              <w:br/>
              <w:t>1. өндіріс </w:t>
            </w:r>
            <w:r w:rsidRPr="00FD6403">
              <w:rPr>
                <w:rFonts w:ascii="Times New Roman" w:hAnsi="Times New Roman"/>
                <w:sz w:val="24"/>
                <w:szCs w:val="24"/>
                <w:lang w:eastAsia="ru-RU"/>
              </w:rPr>
              <w:br/>
            </w:r>
            <w:r w:rsidRPr="00FD6403">
              <w:rPr>
                <w:rFonts w:ascii="Times New Roman" w:hAnsi="Times New Roman"/>
                <w:sz w:val="24"/>
                <w:szCs w:val="24"/>
                <w:lang w:eastAsia="ru-RU"/>
              </w:rPr>
              <w:br/>
              <w:t>2. импорт</w:t>
            </w:r>
            <w:r w:rsidRPr="00FD6403">
              <w:rPr>
                <w:rFonts w:ascii="Times New Roman" w:hAnsi="Times New Roman"/>
                <w:sz w:val="24"/>
                <w:szCs w:val="24"/>
                <w:lang w:eastAsia="ru-RU"/>
              </w:rPr>
              <w:br/>
            </w:r>
            <w:r w:rsidRPr="00FD6403">
              <w:rPr>
                <w:rFonts w:ascii="Times New Roman" w:hAnsi="Times New Roman"/>
                <w:sz w:val="24"/>
                <w:szCs w:val="24"/>
                <w:lang w:eastAsia="ru-RU"/>
              </w:rPr>
              <w:br/>
              <w:t>3. басқа түсілімдер </w:t>
            </w:r>
            <w:r w:rsidRPr="00FD6403">
              <w:rPr>
                <w:rFonts w:ascii="Times New Roman" w:hAnsi="Times New Roman"/>
                <w:sz w:val="24"/>
                <w:szCs w:val="24"/>
                <w:lang w:eastAsia="ru-RU"/>
              </w:rPr>
              <w:br/>
            </w:r>
            <w:r w:rsidRPr="00FD6403">
              <w:rPr>
                <w:rFonts w:ascii="Times New Roman" w:hAnsi="Times New Roman"/>
                <w:sz w:val="24"/>
                <w:szCs w:val="24"/>
                <w:lang w:eastAsia="ru-RU"/>
              </w:rPr>
              <w:br/>
              <w:t>4.болжанатын (жоспарланатын) кезеңнің басындағы қалдықтар</w:t>
            </w:r>
          </w:p>
        </w:tc>
        <w:tc>
          <w:tcPr>
            <w:tcW w:w="4110" w:type="dxa"/>
            <w:shd w:val="clear" w:color="auto" w:fill="FFFFFF"/>
          </w:tcPr>
          <w:p w:rsidR="003061CC" w:rsidRPr="00FD6403" w:rsidRDefault="003061CC" w:rsidP="001932FE">
            <w:pPr>
              <w:spacing w:after="0" w:line="240" w:lineRule="auto"/>
              <w:rPr>
                <w:rFonts w:ascii="Times New Roman" w:hAnsi="Times New Roman"/>
                <w:sz w:val="24"/>
                <w:szCs w:val="24"/>
                <w:lang w:eastAsia="ru-RU"/>
              </w:rPr>
            </w:pPr>
            <w:r w:rsidRPr="00FD6403">
              <w:rPr>
                <w:rFonts w:ascii="Times New Roman" w:hAnsi="Times New Roman"/>
                <w:sz w:val="24"/>
                <w:szCs w:val="24"/>
                <w:lang w:eastAsia="ru-RU"/>
              </w:rPr>
              <w:br/>
              <w:t>1.өндірісті-эксплуатациялық қажеттіліктер</w:t>
            </w:r>
            <w:r w:rsidRPr="00FD6403">
              <w:rPr>
                <w:rFonts w:ascii="Times New Roman" w:hAnsi="Times New Roman"/>
                <w:sz w:val="24"/>
                <w:szCs w:val="24"/>
                <w:lang w:eastAsia="ru-RU"/>
              </w:rPr>
              <w:br/>
            </w:r>
            <w:r w:rsidRPr="00FD6403">
              <w:rPr>
                <w:rFonts w:ascii="Times New Roman" w:hAnsi="Times New Roman"/>
                <w:sz w:val="24"/>
                <w:szCs w:val="24"/>
                <w:lang w:eastAsia="ru-RU"/>
              </w:rPr>
              <w:br/>
              <w:t>2. капитальдық құрылыс</w:t>
            </w:r>
            <w:r w:rsidRPr="00FD6403">
              <w:rPr>
                <w:rFonts w:ascii="Times New Roman" w:hAnsi="Times New Roman"/>
                <w:sz w:val="24"/>
                <w:szCs w:val="24"/>
                <w:lang w:eastAsia="ru-RU"/>
              </w:rPr>
              <w:br/>
            </w:r>
            <w:r w:rsidRPr="00FD6403">
              <w:rPr>
                <w:rFonts w:ascii="Times New Roman" w:hAnsi="Times New Roman"/>
                <w:sz w:val="24"/>
                <w:szCs w:val="24"/>
                <w:lang w:eastAsia="ru-RU"/>
              </w:rPr>
              <w:br/>
              <w:t>3. экспорт</w:t>
            </w:r>
            <w:r w:rsidRPr="00FD6403">
              <w:rPr>
                <w:rFonts w:ascii="Times New Roman" w:hAnsi="Times New Roman"/>
                <w:sz w:val="24"/>
                <w:szCs w:val="24"/>
                <w:lang w:eastAsia="ru-RU"/>
              </w:rPr>
              <w:br/>
            </w:r>
            <w:r w:rsidRPr="00FD6403">
              <w:rPr>
                <w:rFonts w:ascii="Times New Roman" w:hAnsi="Times New Roman"/>
                <w:sz w:val="24"/>
                <w:szCs w:val="24"/>
                <w:lang w:eastAsia="ru-RU"/>
              </w:rPr>
              <w:br/>
              <w:t>4. нарықтық қор</w:t>
            </w:r>
            <w:r w:rsidRPr="00FD6403">
              <w:rPr>
                <w:rFonts w:ascii="Times New Roman" w:hAnsi="Times New Roman"/>
                <w:sz w:val="24"/>
                <w:szCs w:val="24"/>
                <w:lang w:eastAsia="ru-RU"/>
              </w:rPr>
              <w:br/>
            </w:r>
            <w:r w:rsidRPr="00FD6403">
              <w:rPr>
                <w:rFonts w:ascii="Times New Roman" w:hAnsi="Times New Roman"/>
                <w:sz w:val="24"/>
                <w:szCs w:val="24"/>
                <w:lang w:eastAsia="ru-RU"/>
              </w:rPr>
              <w:br/>
              <w:t>5. басқа шығындар (мемлекеттік резервтердің толтырылуы және т.б.)</w:t>
            </w:r>
            <w:r w:rsidRPr="00FD6403">
              <w:rPr>
                <w:rFonts w:ascii="Times New Roman" w:hAnsi="Times New Roman"/>
                <w:sz w:val="24"/>
                <w:szCs w:val="24"/>
                <w:lang w:eastAsia="ru-RU"/>
              </w:rPr>
              <w:br/>
            </w:r>
            <w:r w:rsidRPr="00FD6403">
              <w:rPr>
                <w:rFonts w:ascii="Times New Roman" w:hAnsi="Times New Roman"/>
                <w:sz w:val="24"/>
                <w:szCs w:val="24"/>
                <w:lang w:eastAsia="ru-RU"/>
              </w:rPr>
              <w:br/>
              <w:t>6. болжанатын (жоспарланатын) кезеңнің соңына қалған қалдықтар </w:t>
            </w:r>
          </w:p>
        </w:tc>
      </w:tr>
      <w:tr w:rsidR="003061CC" w:rsidRPr="0040346C" w:rsidTr="001932FE">
        <w:trPr>
          <w:tblCellSpacing w:w="0" w:type="dxa"/>
        </w:trPr>
        <w:tc>
          <w:tcPr>
            <w:tcW w:w="4170" w:type="dxa"/>
            <w:shd w:val="clear" w:color="auto" w:fill="FFFFFF"/>
          </w:tcPr>
          <w:p w:rsidR="003061CC" w:rsidRPr="00FD6403" w:rsidRDefault="003061CC" w:rsidP="001932FE">
            <w:pPr>
              <w:spacing w:after="0" w:line="240" w:lineRule="auto"/>
              <w:rPr>
                <w:rFonts w:ascii="Times New Roman" w:hAnsi="Times New Roman"/>
                <w:sz w:val="24"/>
                <w:szCs w:val="24"/>
                <w:lang w:eastAsia="ru-RU"/>
              </w:rPr>
            </w:pPr>
            <w:r w:rsidRPr="00FD6403">
              <w:rPr>
                <w:rFonts w:ascii="Times New Roman" w:hAnsi="Times New Roman"/>
                <w:sz w:val="24"/>
                <w:szCs w:val="24"/>
                <w:lang w:eastAsia="ru-RU"/>
              </w:rPr>
              <w:br/>
              <w:t>Барлығы:</w:t>
            </w:r>
          </w:p>
        </w:tc>
        <w:tc>
          <w:tcPr>
            <w:tcW w:w="4110" w:type="dxa"/>
            <w:shd w:val="clear" w:color="auto" w:fill="FFFFFF"/>
          </w:tcPr>
          <w:p w:rsidR="003061CC" w:rsidRPr="00FD6403" w:rsidRDefault="003061CC" w:rsidP="001932FE">
            <w:pPr>
              <w:spacing w:after="0" w:line="240" w:lineRule="auto"/>
              <w:rPr>
                <w:rFonts w:ascii="Times New Roman" w:hAnsi="Times New Roman"/>
                <w:sz w:val="24"/>
                <w:szCs w:val="24"/>
                <w:lang w:eastAsia="ru-RU"/>
              </w:rPr>
            </w:pPr>
            <w:r w:rsidRPr="00FD6403">
              <w:rPr>
                <w:rFonts w:ascii="Times New Roman" w:hAnsi="Times New Roman"/>
                <w:sz w:val="24"/>
                <w:szCs w:val="24"/>
                <w:lang w:eastAsia="ru-RU"/>
              </w:rPr>
              <w:br/>
              <w:t>Барлығы:</w:t>
            </w:r>
          </w:p>
        </w:tc>
      </w:tr>
    </w:tbl>
    <w:p w:rsidR="003061CC" w:rsidRDefault="003061CC" w:rsidP="00DC3E31">
      <w:pPr>
        <w:spacing w:after="0" w:line="240" w:lineRule="auto"/>
        <w:jc w:val="both"/>
        <w:rPr>
          <w:rFonts w:ascii="Times New Roman" w:hAnsi="Times New Roman"/>
          <w:color w:val="000000"/>
          <w:sz w:val="27"/>
          <w:szCs w:val="27"/>
          <w:lang w:val="kk-KZ" w:eastAsia="ru-RU"/>
        </w:rPr>
      </w:pPr>
      <w:r w:rsidRPr="00FD6403">
        <w:rPr>
          <w:rFonts w:ascii="Times New Roman" w:hAnsi="Times New Roman"/>
          <w:color w:val="000000"/>
          <w:sz w:val="27"/>
          <w:szCs w:val="27"/>
          <w:lang w:eastAsia="ru-RU"/>
        </w:rPr>
        <w:br/>
      </w:r>
    </w:p>
    <w:p w:rsidR="003061CC" w:rsidRDefault="003061CC" w:rsidP="00DC3E31">
      <w:pPr>
        <w:spacing w:after="0" w:line="240" w:lineRule="auto"/>
        <w:jc w:val="both"/>
        <w:rPr>
          <w:rFonts w:ascii="Times New Roman" w:hAnsi="Times New Roman"/>
          <w:color w:val="000000"/>
          <w:sz w:val="27"/>
          <w:szCs w:val="27"/>
          <w:lang w:val="kk-KZ" w:eastAsia="ru-RU"/>
        </w:rPr>
      </w:pPr>
    </w:p>
    <w:p w:rsidR="003061CC" w:rsidRDefault="003061CC" w:rsidP="00DC3E31">
      <w:pPr>
        <w:spacing w:after="0" w:line="240" w:lineRule="auto"/>
        <w:jc w:val="both"/>
        <w:rPr>
          <w:rFonts w:ascii="Times New Roman" w:hAnsi="Times New Roman"/>
          <w:b/>
          <w:bCs/>
          <w:color w:val="000000"/>
          <w:sz w:val="27"/>
          <w:lang w:val="kk-KZ" w:eastAsia="ru-RU"/>
        </w:rPr>
      </w:pPr>
      <w:r w:rsidRPr="006A16BE">
        <w:rPr>
          <w:rFonts w:ascii="Times New Roman" w:hAnsi="Times New Roman"/>
          <w:color w:val="000000"/>
          <w:sz w:val="27"/>
          <w:szCs w:val="27"/>
          <w:shd w:val="clear" w:color="auto" w:fill="FFFFFF"/>
          <w:lang w:val="kk-KZ" w:eastAsia="ru-RU"/>
        </w:rPr>
        <w:t xml:space="preserve">Баланстың жасалынуы өндірістік-эксплуатациялық қажеттіліктерге және капитальды құрылысқа қажетті ресурсқа деген сұраныстан басталады, ол үшін тәсілдердің бірнеше түрі жүргізілуі мүмкін. </w:t>
      </w:r>
      <w:r w:rsidRPr="00F36526">
        <w:rPr>
          <w:rFonts w:ascii="Times New Roman" w:hAnsi="Times New Roman"/>
          <w:color w:val="000000"/>
          <w:sz w:val="27"/>
          <w:szCs w:val="27"/>
          <w:shd w:val="clear" w:color="auto" w:fill="FFFFFF"/>
          <w:lang w:val="kk-KZ" w:eastAsia="ru-RU"/>
        </w:rPr>
        <w:t>Ең көп таралған түрінің бірі-</w:t>
      </w:r>
      <w:r w:rsidRPr="00F36526">
        <w:rPr>
          <w:rFonts w:ascii="Times New Roman" w:hAnsi="Times New Roman"/>
          <w:color w:val="000000"/>
          <w:sz w:val="27"/>
          <w:lang w:val="kk-KZ" w:eastAsia="ru-RU"/>
        </w:rPr>
        <w:t> </w:t>
      </w:r>
      <w:r w:rsidRPr="00F36526">
        <w:rPr>
          <w:rFonts w:ascii="Times New Roman" w:hAnsi="Times New Roman"/>
          <w:i/>
          <w:iCs/>
          <w:color w:val="000000"/>
          <w:sz w:val="27"/>
          <w:szCs w:val="27"/>
          <w:shd w:val="clear" w:color="auto" w:fill="FFFFFF"/>
          <w:lang w:val="kk-KZ" w:eastAsia="ru-RU"/>
        </w:rPr>
        <w:t>нормативтік тәсіл:</w:t>
      </w:r>
      <w:r w:rsidRPr="00F36526">
        <w:rPr>
          <w:rFonts w:ascii="Times New Roman" w:hAnsi="Times New Roman"/>
          <w:i/>
          <w:iCs/>
          <w:color w:val="000000"/>
          <w:sz w:val="27"/>
          <w:lang w:val="kk-KZ" w:eastAsia="ru-RU"/>
        </w:rPr>
        <w:t> </w:t>
      </w:r>
      <w:r w:rsidRPr="00F36526">
        <w:rPr>
          <w:rFonts w:ascii="Times New Roman" w:hAnsi="Times New Roman"/>
          <w:color w:val="000000"/>
          <w:sz w:val="27"/>
          <w:szCs w:val="27"/>
          <w:shd w:val="clear" w:color="auto" w:fill="FFFFFF"/>
          <w:lang w:val="kk-KZ" w:eastAsia="ru-RU"/>
        </w:rPr>
        <w:t>оның, яғни нормалар, нормативтер және өндіріс өнімінің (жұмыстың) көлемінің көмегімен нақты бір ресурс түріне деген қажеттілік анықталады, мысалы қара металлдарды жалға алуда. Болжамдық баланстарды жасауда іріленген (топтасқан) нормалар қолданылады. Әдетте, макро деңгейде өнімнің 1 млн. теңгеге шаққандағы ресурс шығынының іріленген нормативтері немесе құрылыс-жөндеу жұмыстарына 1 млн.млрд. теңгелік іріленген нормативтер қолданылады.</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b/>
          <w:bCs/>
          <w:color w:val="000000"/>
          <w:sz w:val="27"/>
          <w:lang w:val="kk-KZ" w:eastAsia="ru-RU"/>
        </w:rPr>
        <w:t>Нормативтік тәсіл</w:t>
      </w:r>
    </w:p>
    <w:p w:rsidR="003061CC" w:rsidRDefault="003061CC" w:rsidP="00DC3E31">
      <w:pPr>
        <w:spacing w:after="0" w:line="240" w:lineRule="auto"/>
        <w:jc w:val="both"/>
        <w:rPr>
          <w:rFonts w:ascii="Times New Roman" w:hAnsi="Times New Roman"/>
          <w:b/>
          <w:bCs/>
          <w:color w:val="000000"/>
          <w:sz w:val="27"/>
          <w:lang w:val="kk-KZ" w:eastAsia="ru-RU"/>
        </w:rPr>
      </w:pPr>
    </w:p>
    <w:p w:rsidR="003061CC" w:rsidRDefault="003061CC" w:rsidP="00DC3E31">
      <w:pPr>
        <w:spacing w:after="0" w:line="240" w:lineRule="auto"/>
        <w:jc w:val="both"/>
        <w:rPr>
          <w:rFonts w:ascii="Times New Roman" w:hAnsi="Times New Roman"/>
          <w:b/>
          <w:bCs/>
          <w:color w:val="000000"/>
          <w:sz w:val="27"/>
          <w:lang w:val="kk-KZ" w:eastAsia="ru-RU"/>
        </w:rPr>
      </w:pPr>
      <w:r w:rsidRPr="00F36526">
        <w:rPr>
          <w:rFonts w:ascii="Times New Roman" w:hAnsi="Times New Roman"/>
          <w:b/>
          <w:bCs/>
          <w:color w:val="000000"/>
          <w:sz w:val="27"/>
          <w:szCs w:val="27"/>
          <w:shd w:val="clear" w:color="auto" w:fill="FFFFFF"/>
          <w:lang w:val="kk-KZ" w:eastAsia="ru-RU"/>
        </w:rPr>
        <w:t>Нормативтік тәсіл</w:t>
      </w:r>
      <w:r w:rsidRPr="00F36526">
        <w:rPr>
          <w:rFonts w:ascii="Times New Roman" w:hAnsi="Times New Roman"/>
          <w:color w:val="000000"/>
          <w:sz w:val="27"/>
          <w:lang w:val="kk-KZ" w:eastAsia="ru-RU"/>
        </w:rPr>
        <w:t> </w:t>
      </w:r>
      <w:r w:rsidRPr="00F36526">
        <w:rPr>
          <w:rFonts w:ascii="Times New Roman" w:hAnsi="Times New Roman"/>
          <w:color w:val="000000"/>
          <w:sz w:val="27"/>
          <w:szCs w:val="27"/>
          <w:shd w:val="clear" w:color="auto" w:fill="FFFFFF"/>
          <w:lang w:val="kk-KZ" w:eastAsia="ru-RU"/>
        </w:rPr>
        <w:t>болжам мен жоспарлаудың негізгі тәсілдерінің бірі болып табылады. Қазіргі уақытта оған аса үлкен көңіл бөлінуде, оның себебі әр түрлі нормалар мен нормативтерді экономиканың реттеуіштері ретінде пайдалануда. Нормативтік тәсілдің маңызы</w:t>
      </w:r>
      <w:r w:rsidRPr="00F36526">
        <w:rPr>
          <w:rFonts w:ascii="Times New Roman" w:hAnsi="Times New Roman"/>
          <w:color w:val="000000"/>
          <w:sz w:val="27"/>
          <w:lang w:val="kk-KZ" w:eastAsia="ru-RU"/>
        </w:rPr>
        <w:t> </w:t>
      </w:r>
      <w:r w:rsidRPr="00F36526">
        <w:rPr>
          <w:rFonts w:ascii="Times New Roman" w:hAnsi="Times New Roman"/>
          <w:color w:val="000000"/>
          <w:sz w:val="27"/>
          <w:szCs w:val="27"/>
          <w:shd w:val="clear" w:color="auto" w:fill="FFFFFF"/>
          <w:lang w:val="kk-KZ" w:eastAsia="ru-RU"/>
        </w:rPr>
        <w:t>нормалар мен нормативтарды пайдаланып, болжамдардың, жоспарлардың, бағдарламалардың техникалық-экономикалық негізделуінде. Соңғысы ресурстарға деген қажеттілікті есептеуде және көрсеткіштерді пайдалануда қолданылады. Нормалар мен нормативтердің көмегімен маңызды теңсіздіктер негізделіп, заттық өнеркәсіптің дамуы және өндірістік емес орталардың дамуы, сонымен қоса экономиканың реттеуі іске асырылады.</w:t>
      </w:r>
      <w:r w:rsidRPr="00F36526">
        <w:rPr>
          <w:rFonts w:ascii="Times New Roman" w:hAnsi="Times New Roman"/>
          <w:color w:val="000000"/>
          <w:sz w:val="27"/>
          <w:lang w:val="kk-KZ" w:eastAsia="ru-RU"/>
        </w:rPr>
        <w:t> </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b/>
          <w:bCs/>
          <w:color w:val="000000"/>
          <w:sz w:val="27"/>
          <w:szCs w:val="27"/>
          <w:shd w:val="clear" w:color="auto" w:fill="FFFFFF"/>
          <w:lang w:val="kk-KZ" w:eastAsia="ru-RU"/>
        </w:rPr>
        <w:t>Норма</w:t>
      </w:r>
      <w:r w:rsidRPr="00F36526">
        <w:rPr>
          <w:rFonts w:ascii="Times New Roman" w:hAnsi="Times New Roman"/>
          <w:color w:val="000000"/>
          <w:sz w:val="27"/>
          <w:lang w:val="kk-KZ" w:eastAsia="ru-RU"/>
        </w:rPr>
        <w:t> </w:t>
      </w:r>
      <w:r w:rsidRPr="00F36526">
        <w:rPr>
          <w:rFonts w:ascii="Times New Roman" w:hAnsi="Times New Roman"/>
          <w:color w:val="000000"/>
          <w:sz w:val="27"/>
          <w:szCs w:val="27"/>
          <w:shd w:val="clear" w:color="auto" w:fill="FFFFFF"/>
          <w:lang w:val="kk-KZ" w:eastAsia="ru-RU"/>
        </w:rPr>
        <w:t>ресурстың өнім (жұмыс) бірлігіне деген шығын өлшемінің ғылыми негізін белгілі өлшем бірліктерінде көрсетеді, мысалы, ұнның бекітілген рецептураға сай 1 тонна нан тоқаш өнімдеріне кететін шығыны сияқтылар. Тағамданудың ғылыми негізделген рәсіміне байланысты кез-келген өнімді тұтыну норма түрінде болады. Мысалы, жылына ет тағамдарына пайдаланатын ет адам басына шаққана жылына – 82 кг құрайды. Өндірістік емес орталарда ортақ және тұрғын аймақтардың 1 адамға шаққандағы қажетті мөлшерін сипаттайды, мысалы, сүды пайдалану- 1 адамға қатысты есептелінеді және т.с.с.</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b/>
          <w:bCs/>
          <w:color w:val="000000"/>
          <w:sz w:val="27"/>
          <w:szCs w:val="27"/>
          <w:shd w:val="clear" w:color="auto" w:fill="FFFFFF"/>
          <w:lang w:val="kk-KZ" w:eastAsia="ru-RU"/>
        </w:rPr>
        <w:t>Норматив</w:t>
      </w:r>
      <w:r w:rsidRPr="00F36526">
        <w:rPr>
          <w:rFonts w:ascii="Times New Roman" w:hAnsi="Times New Roman"/>
          <w:b/>
          <w:bCs/>
          <w:i/>
          <w:iCs/>
          <w:color w:val="000000"/>
          <w:sz w:val="27"/>
          <w:szCs w:val="27"/>
          <w:shd w:val="clear" w:color="auto" w:fill="FFFFFF"/>
          <w:lang w:val="kk-KZ" w:eastAsia="ru-RU"/>
        </w:rPr>
        <w:t>тер</w:t>
      </w:r>
      <w:r w:rsidRPr="00F36526">
        <w:rPr>
          <w:rFonts w:ascii="Times New Roman" w:hAnsi="Times New Roman"/>
          <w:i/>
          <w:iCs/>
          <w:color w:val="000000"/>
          <w:sz w:val="27"/>
          <w:szCs w:val="27"/>
          <w:shd w:val="clear" w:color="auto" w:fill="FFFFFF"/>
          <w:lang w:val="kk-KZ" w:eastAsia="ru-RU"/>
        </w:rPr>
        <w:t>,</w:t>
      </w:r>
      <w:r w:rsidRPr="00F36526">
        <w:rPr>
          <w:rFonts w:ascii="Times New Roman" w:hAnsi="Times New Roman"/>
          <w:i/>
          <w:iCs/>
          <w:color w:val="000000"/>
          <w:sz w:val="27"/>
          <w:lang w:val="kk-KZ" w:eastAsia="ru-RU"/>
        </w:rPr>
        <w:t> </w:t>
      </w:r>
      <w:r w:rsidRPr="00F36526">
        <w:rPr>
          <w:rFonts w:ascii="Times New Roman" w:hAnsi="Times New Roman"/>
          <w:color w:val="000000"/>
          <w:sz w:val="27"/>
          <w:szCs w:val="27"/>
          <w:shd w:val="clear" w:color="auto" w:fill="FFFFFF"/>
          <w:lang w:val="kk-KZ" w:eastAsia="ru-RU"/>
        </w:rPr>
        <w:t>әдетте, қатысты түрде жасалынады. Олар ресурстарды пайдалану деңгейін сипаттайды (мысалы, металл-завалкалардан бір жылдық шығатын қалдықтардың пайызы), өнімнің 1 млн. т. Ресурс шығыны, несиеге кететін төлем мөлшері және т.б. (пайыздық ставкалар).</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shd w:val="clear" w:color="auto" w:fill="FFFFFF"/>
          <w:lang w:val="kk-KZ" w:eastAsia="ru-RU"/>
        </w:rPr>
        <w:t>Болжам және жоспарлау тәжірибесінде нормалар мен нормативтер жүйесі қолданады. Оларға шикізат және жанармай-энергетикалық ресурстарға шығындалатын нормалар, еңбек шығындарының нормасы, негізгі өндірістік қорларды пайдалану нормалары мен норматьивтары, капиталдық салымдар мен капиталдық құрылыстың нормативтері, қоғамдықұ өндірістің әсерлелігін сипаттайтын нормалар мен нормативтер, қаржылық нормалар (амортизация нормалары, тиімділік нормалары, салық ставкалары және т.б.), әлеуметтік нормалар (минималды тұтынушылық бюджет, минималды жалақы, адам басына шаққандағы өндірістік немесе өндірістік емес тауарларды тұтыну нормалары, қалалық және ауылдық аймақтардағы тұрғын аудандар нормалары), экологиялық нормалар (зиянды қалдықтарды қоршаған ортаға тастау нормалары, суда зиянды заттардың болуының нормативтері және т.б.) нормалар мен нормативтер жатады. Қаржылық, әлеуметтік және экоогиялық нормалар мен нормативтер экономиканың маңызды реттеуіштері болып табылады.</w:t>
      </w:r>
      <w:r w:rsidRPr="00F36526">
        <w:rPr>
          <w:rFonts w:ascii="Times New Roman" w:hAnsi="Times New Roman"/>
          <w:color w:val="000000"/>
          <w:sz w:val="27"/>
          <w:lang w:val="kk-KZ" w:eastAsia="ru-RU"/>
        </w:rPr>
        <w:t> </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b/>
          <w:bCs/>
          <w:color w:val="000000"/>
          <w:sz w:val="27"/>
          <w:szCs w:val="27"/>
          <w:shd w:val="clear" w:color="auto" w:fill="FFFFFF"/>
          <w:lang w:val="kk-KZ" w:eastAsia="ru-RU"/>
        </w:rPr>
        <w:t>Мысалы</w:t>
      </w:r>
      <w:r w:rsidRPr="00F36526">
        <w:rPr>
          <w:rFonts w:ascii="Times New Roman" w:hAnsi="Times New Roman"/>
          <w:color w:val="000000"/>
          <w:sz w:val="27"/>
          <w:szCs w:val="27"/>
          <w:shd w:val="clear" w:color="auto" w:fill="FFFFFF"/>
          <w:lang w:val="kk-KZ" w:eastAsia="ru-RU"/>
        </w:rPr>
        <w:t>, рентабельділік нормативтердің көмегімен минимальды тұтынушылық бюджет базасында кәсіпорын-монополистердің өніміне деген баға бекітіледі, олар ортақтандырылған әлеуметтік нормативтер болып саналады, сондықтан минимальды жалақы бекітіліп, зейнетақылар мен шәкіртақылар қалыптасады. Экологиялық нормалар мен нормативтер экологиялық салықтың көлемін анықтауда негіз болады. Сонымен қатар, олар жаңа техника мен технологиялар жасауда, жаңа және қызмет істеп тұрған кәіпорынды жөндеу жұмыстарынан өткізуде және жобалы-құрылыс жұмыстарын жүргізгенде, қоршаған ортаны қорғау бойынша іс-шараларды жүргізу барысында қолданылады.</w:t>
      </w:r>
      <w:r w:rsidRPr="00F36526">
        <w:rPr>
          <w:rFonts w:ascii="Times New Roman" w:hAnsi="Times New Roman"/>
          <w:color w:val="000000"/>
          <w:sz w:val="27"/>
          <w:lang w:val="kk-KZ" w:eastAsia="ru-RU"/>
        </w:rPr>
        <w:t> </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shd w:val="clear" w:color="auto" w:fill="FFFFFF"/>
          <w:lang w:val="kk-KZ" w:eastAsia="ru-RU"/>
        </w:rPr>
        <w:t>Барлық нормалар мен нормативтер ағымдағы және перспективадағы, яғни болашақтағы деп екіге бөлінеді. Алғашқылары – ағымдағы кезеңге (жыл, ай аралығында) жоспар-болжамдарды жасауда, ал екіншілері алдағы, болашақтағы уақытта жасалынады. .</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shd w:val="clear" w:color="auto" w:fill="FFFFFF"/>
          <w:lang w:val="kk-KZ" w:eastAsia="ru-RU"/>
        </w:rPr>
        <w:t>Макро деңгейде негізінде үлкейген, іріленген нормалар мн нормативтер қолданылады, ал микро деңгейде – бөлшектенген, бөлшектеніп-егжей-тегжейленген және жекеленген нормалар қолданады. Кәсіпорынның болашағына қажетті болжамдар мен жоспарларды жасау барысында топтасқан нормалар пайдаланылады, мысалы, бір тракторға кететін металлдың нормативтік шығыны (трактордың моделін ескермеген жағдайда) немесе 1 тонна кондитер өнімдеріне кететін қанттың шығын нормасы. Топтасқан нормалар нақты өнім түрінің бірлігіне шаққандағы бөлшектенген немесе жекеленген нормалардың шығынының негізінде анықталады, олар ассортименттік таралымына сәйкес өнімнің саны арқылы өлшенеді.</w:t>
      </w:r>
      <w:r w:rsidRPr="00F36526">
        <w:rPr>
          <w:rFonts w:ascii="Times New Roman" w:hAnsi="Times New Roman"/>
          <w:color w:val="000000"/>
          <w:sz w:val="27"/>
          <w:lang w:val="kk-KZ" w:eastAsia="ru-RU"/>
        </w:rPr>
        <w:t> </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shd w:val="clear" w:color="auto" w:fill="FFFFFF"/>
          <w:lang w:val="kk-KZ" w:eastAsia="ru-RU"/>
        </w:rPr>
        <w:t>Таралу сипатына байланысты нормалар жергілікті, салалық және сала аралық болып бөлінеді.</w:t>
      </w:r>
      <w:r w:rsidRPr="00F36526">
        <w:rPr>
          <w:rFonts w:ascii="Times New Roman" w:hAnsi="Times New Roman"/>
          <w:color w:val="000000"/>
          <w:sz w:val="27"/>
          <w:lang w:val="kk-KZ" w:eastAsia="ru-RU"/>
        </w:rPr>
        <w:t> </w:t>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lang w:val="kk-KZ" w:eastAsia="ru-RU"/>
        </w:rPr>
        <w:br/>
      </w:r>
      <w:r w:rsidRPr="00F36526">
        <w:rPr>
          <w:rFonts w:ascii="Times New Roman" w:hAnsi="Times New Roman"/>
          <w:color w:val="000000"/>
          <w:sz w:val="27"/>
          <w:szCs w:val="27"/>
          <w:shd w:val="clear" w:color="auto" w:fill="FFFFFF"/>
          <w:lang w:val="kk-KZ" w:eastAsia="ru-RU"/>
        </w:rPr>
        <w:t xml:space="preserve">Қолданыстағы тәжірибеде нормалар мен нормативтер әр түрлі әдістермен анықталады. Жан-жақты зерттелгендердің бірі болып есептік-аналитикалық әдіс саналады, ол нормалар мен нормативтерді техникалық-экономикалық есептеулердің көмегімен анықтайды. Бұл үшін ғылым мен техниканың, методика мен ережелердің жаңа жетістіктері ескерілген техникалық құжамнама пайдаланылады. </w:t>
      </w:r>
      <w:r w:rsidRPr="00DA22C7">
        <w:rPr>
          <w:rFonts w:ascii="Times New Roman" w:hAnsi="Times New Roman"/>
          <w:color w:val="000000"/>
          <w:sz w:val="27"/>
          <w:szCs w:val="27"/>
          <w:shd w:val="clear" w:color="auto" w:fill="FFFFFF"/>
          <w:lang w:eastAsia="ru-RU"/>
        </w:rPr>
        <w:t>Осы әдіспен есептелген нормалар</w:t>
      </w:r>
      <w:r w:rsidRPr="00DA22C7">
        <w:rPr>
          <w:rFonts w:ascii="Times New Roman" w:hAnsi="Times New Roman"/>
          <w:color w:val="000000"/>
          <w:sz w:val="27"/>
          <w:lang w:eastAsia="ru-RU"/>
        </w:rPr>
        <w:t> </w:t>
      </w:r>
      <w:r w:rsidRPr="00DA22C7">
        <w:rPr>
          <w:rFonts w:ascii="Times New Roman" w:hAnsi="Times New Roman"/>
          <w:b/>
          <w:bCs/>
          <w:color w:val="000000"/>
          <w:sz w:val="27"/>
          <w:szCs w:val="27"/>
          <w:shd w:val="clear" w:color="auto" w:fill="FFFFFF"/>
          <w:lang w:eastAsia="ru-RU"/>
        </w:rPr>
        <w:t>техникалық негізделген</w:t>
      </w:r>
      <w:r w:rsidRPr="00DA22C7">
        <w:rPr>
          <w:rFonts w:ascii="Times New Roman" w:hAnsi="Times New Roman"/>
          <w:color w:val="000000"/>
          <w:sz w:val="27"/>
          <w:lang w:eastAsia="ru-RU"/>
        </w:rPr>
        <w:t> </w:t>
      </w:r>
      <w:r w:rsidRPr="00DA22C7">
        <w:rPr>
          <w:rFonts w:ascii="Times New Roman" w:hAnsi="Times New Roman"/>
          <w:color w:val="000000"/>
          <w:sz w:val="27"/>
          <w:szCs w:val="27"/>
          <w:shd w:val="clear" w:color="auto" w:fill="FFFFFF"/>
          <w:lang w:eastAsia="ru-RU"/>
        </w:rPr>
        <w:t>деп аталады. Олар аса прогрессивті болып табылады. Они являются наиболее прогрессивными. Есептік-аналитикалық әдісті жүргізу мүмкіндігі жоқ жағдайларда, нормалар мен нормативтер өткен кезеңде жүргізілген есептік-статистикалық деректерге сүйеніп жасалынады немесе тәжірибелік жолмен, яғни өндіріс резервтеріне жүргізілген талдау барысында анықталған және таралымдық тәжірибе көмегімен қол жеткізілген тәжірибелер мен экспериментальдық деректер негізінде жасалынады. Есептік-статистикалық нормалар уақытша болу керек, себебі олар өткен кезеңдегі деректер негізінде есептелінеді, және оған тән барлық кемшіліктерді басынан өткізеді. Оларда кейде ескірген деректер деп айтады, себебі олар болжанған кезеңдегі ғана ХТӨ жетістіктерін көрсетеді де қайта қаралуға мәжбүр болады. Қарастырылған әдістермен қатар нормалар мен нормативтерді қалыптастыруда факторлық әдіс қолданылады, ол нормалар мен нормативтерге боджанған (жоспарланған) кезеңде әсер етеді.</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Нормалар мен нормативтерді іске асыру сапасы мен ғылыми деңгейін жоғарылату үшін нормалауды жасауды, нормалар мен нормативтерді ұйымдастыру мен дайындау технологиясын жақсарту керек.</w:t>
      </w:r>
      <w:r w:rsidRPr="00DA22C7">
        <w:rPr>
          <w:rFonts w:ascii="Times New Roman" w:hAnsi="Times New Roman"/>
          <w:color w:val="000000"/>
          <w:sz w:val="27"/>
          <w:lang w:eastAsia="ru-RU"/>
        </w:rPr>
        <w:t> </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Инфляциялық үрдістердің болуына байланысты ірі нормативтердің (орташа салалық) үнемі түзетілуді талап етеді, олар өнімнің (жұмыстың)</w:t>
      </w:r>
      <w:r w:rsidRPr="00DA22C7">
        <w:rPr>
          <w:rFonts w:ascii="Times New Roman" w:hAnsi="Times New Roman"/>
          <w:color w:val="000000"/>
          <w:sz w:val="27"/>
          <w:lang w:eastAsia="ru-RU"/>
        </w:rPr>
        <w:t> </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1 млн.т. кететін ресурстардың шығының немесе өнімнің (жұмыстың) 1 млн.т. шаққандағы тасымалдау жүгінің көлемімен сипатталады.</w:t>
      </w:r>
      <w:r w:rsidRPr="00DA22C7">
        <w:rPr>
          <w:rFonts w:ascii="Times New Roman" w:hAnsi="Times New Roman"/>
          <w:color w:val="000000"/>
          <w:sz w:val="27"/>
          <w:lang w:eastAsia="ru-RU"/>
        </w:rPr>
        <w:t> </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color w:val="000000"/>
          <w:sz w:val="27"/>
          <w:szCs w:val="27"/>
          <w:shd w:val="clear" w:color="auto" w:fill="FFFFFF"/>
          <w:lang w:eastAsia="ru-RU"/>
        </w:rPr>
        <w:t>Нормалар мен нормативтер жүйесін кеңейту, оларды қалыптастыру ЭМРАЖ (экономиканың мемлекеттік реттеудің ақпараттық жүйесі) дамытуға деген талаптарды жоғарылату АНЖ (нормалар мен нормативтерді жинау, жинақтау және жаңартудың автоматтандырылған жүйесі) құруға деген қажеттілікті туғызды. АНЖ-ға нормалар мен нормативтердің материальдық, қаржылық, әлеуметтік, ғылыми негізделген еңбектердің кешені, оларды қалыптастыру тәртібі мен әдістері, болжамдық және жоспарлық есептерді жүргізу барысында пайдаланылуы жән жаңартылуы, сонымен қатар ЭЕМ арқылы нормалар мен нормативтерді бақылау және дайындауды ұйымдастыру жатады. Барлық нармалар мен нормативтер жүйелерге, ал жүйелер ішінде АНЖ-ның көмегімен шешілетін амалдар бойынша өзара топтасқан.</w:t>
      </w:r>
      <w:r w:rsidRPr="00DA22C7">
        <w:rPr>
          <w:rFonts w:ascii="Times New Roman" w:hAnsi="Times New Roman"/>
          <w:color w:val="000000"/>
          <w:sz w:val="27"/>
          <w:lang w:eastAsia="ru-RU"/>
        </w:rPr>
        <w:t> </w:t>
      </w:r>
      <w:r w:rsidRPr="00DA22C7">
        <w:rPr>
          <w:rFonts w:ascii="Times New Roman" w:hAnsi="Times New Roman"/>
          <w:color w:val="000000"/>
          <w:sz w:val="27"/>
          <w:szCs w:val="27"/>
          <w:lang w:eastAsia="ru-RU"/>
        </w:rPr>
        <w:br/>
      </w:r>
      <w:r w:rsidRPr="00DA22C7">
        <w:rPr>
          <w:rFonts w:ascii="Times New Roman" w:hAnsi="Times New Roman"/>
          <w:color w:val="000000"/>
          <w:sz w:val="27"/>
          <w:szCs w:val="27"/>
          <w:lang w:eastAsia="ru-RU"/>
        </w:rPr>
        <w:br/>
      </w:r>
      <w:r w:rsidRPr="00DA22C7">
        <w:rPr>
          <w:rFonts w:ascii="Times New Roman" w:hAnsi="Times New Roman"/>
          <w:b/>
          <w:bCs/>
          <w:color w:val="000000"/>
          <w:sz w:val="27"/>
          <w:lang w:eastAsia="ru-RU"/>
        </w:rPr>
        <w:t>Бағдарламалы-мақсатты әдіс</w:t>
      </w:r>
    </w:p>
    <w:p w:rsidR="003061CC" w:rsidRPr="00DD1FC9" w:rsidRDefault="003061CC" w:rsidP="00DC3E31">
      <w:pPr>
        <w:spacing w:after="0" w:line="240" w:lineRule="auto"/>
        <w:jc w:val="both"/>
        <w:rPr>
          <w:rFonts w:ascii="Times New Roman" w:hAnsi="Times New Roman"/>
          <w:b/>
          <w:bCs/>
          <w:color w:val="000000"/>
          <w:sz w:val="27"/>
          <w:lang w:val="kk-KZ" w:eastAsia="ru-RU"/>
        </w:rPr>
      </w:pPr>
    </w:p>
    <w:p w:rsidR="003061CC" w:rsidRDefault="003061CC" w:rsidP="00DC3E31">
      <w:pPr>
        <w:spacing w:after="0" w:line="240" w:lineRule="auto"/>
        <w:jc w:val="both"/>
        <w:rPr>
          <w:rFonts w:ascii="Times New Roman" w:hAnsi="Times New Roman"/>
          <w:color w:val="000000"/>
          <w:sz w:val="27"/>
          <w:szCs w:val="27"/>
          <w:shd w:val="clear" w:color="auto" w:fill="FFFFFF"/>
          <w:lang w:val="kk-KZ" w:eastAsia="ru-RU"/>
        </w:rPr>
      </w:pPr>
      <w:r w:rsidRPr="00DD1FC9">
        <w:rPr>
          <w:rFonts w:ascii="Times New Roman" w:hAnsi="Times New Roman"/>
          <w:color w:val="000000"/>
          <w:sz w:val="27"/>
          <w:szCs w:val="27"/>
          <w:shd w:val="clear" w:color="auto" w:fill="FFFFFF"/>
          <w:lang w:val="kk-KZ" w:eastAsia="ru-RU"/>
        </w:rPr>
        <w:t xml:space="preserve">Басқа әдістермен салыстырған бағдарламалы-мақсатты әдіс (БМӘ) жаңа және жеткіліксіз жасалынған болып табылады. </w:t>
      </w:r>
      <w:r w:rsidRPr="003A5830">
        <w:rPr>
          <w:rFonts w:ascii="Times New Roman" w:hAnsi="Times New Roman"/>
          <w:color w:val="000000"/>
          <w:sz w:val="27"/>
          <w:szCs w:val="27"/>
          <w:shd w:val="clear" w:color="auto" w:fill="FFFFFF"/>
          <w:lang w:val="kk-KZ" w:eastAsia="ru-RU"/>
        </w:rPr>
        <w:t>Ол тек соңғы жылдары ған кең пайдалана басталды, алайда бұл әдіс бұрыннан белгілі болжан және ЭЭСДМЖ (элекроэнергетикалық салалық дамудың мемлекеттік жоспары) жоспарын жасау барысында алғаш рет қолданған.</w:t>
      </w:r>
      <w:r w:rsidRPr="003A5830">
        <w:rPr>
          <w:rFonts w:ascii="Times New Roman" w:hAnsi="Times New Roman"/>
          <w:color w:val="000000"/>
          <w:sz w:val="27"/>
          <w:lang w:val="kk-KZ" w:eastAsia="ru-RU"/>
        </w:rPr>
        <w:t> </w:t>
      </w:r>
      <w:r w:rsidRPr="003A5830">
        <w:rPr>
          <w:rFonts w:ascii="Times New Roman" w:hAnsi="Times New Roman"/>
          <w:color w:val="000000"/>
          <w:sz w:val="27"/>
          <w:szCs w:val="27"/>
          <w:lang w:val="kk-KZ" w:eastAsia="ru-RU"/>
        </w:rPr>
        <w:br/>
      </w:r>
      <w:r w:rsidRPr="003A5830">
        <w:rPr>
          <w:rFonts w:ascii="Times New Roman" w:hAnsi="Times New Roman"/>
          <w:color w:val="000000"/>
          <w:sz w:val="27"/>
          <w:szCs w:val="27"/>
          <w:lang w:val="kk-KZ" w:eastAsia="ru-RU"/>
        </w:rPr>
        <w:br/>
      </w:r>
      <w:r w:rsidRPr="003A5830">
        <w:rPr>
          <w:rFonts w:ascii="Times New Roman" w:hAnsi="Times New Roman"/>
          <w:color w:val="000000"/>
          <w:sz w:val="27"/>
          <w:szCs w:val="27"/>
          <w:shd w:val="clear" w:color="auto" w:fill="FFFFFF"/>
          <w:lang w:val="kk-KZ" w:eastAsia="ru-RU"/>
        </w:rPr>
        <w:t>БМӘ нормативтік, баланстық және экономикалық-математикалық әдістермен тығыз байланысты, болашақтық ізденістердегі экономиканың даму мақсаттарынан шығатын қорытынды қажеттіліктерге баға беруге жасалынатын жоспардан басталады да оларға жетудің әжерлі жолдарын және ресурстық қамтылуын анықтаумен аяқталады. Осы әдістің көмегімен жоспарлаудың басымдылық қағидасы қалыптасады.</w:t>
      </w:r>
      <w:r w:rsidRPr="003A5830">
        <w:rPr>
          <w:rFonts w:ascii="Times New Roman" w:hAnsi="Times New Roman"/>
          <w:color w:val="000000"/>
          <w:sz w:val="27"/>
          <w:lang w:val="kk-KZ" w:eastAsia="ru-RU"/>
        </w:rPr>
        <w:t> </w:t>
      </w:r>
      <w:r w:rsidRPr="003A5830">
        <w:rPr>
          <w:rFonts w:ascii="Times New Roman" w:hAnsi="Times New Roman"/>
          <w:color w:val="000000"/>
          <w:sz w:val="27"/>
          <w:szCs w:val="27"/>
          <w:lang w:val="kk-KZ" w:eastAsia="ru-RU"/>
        </w:rPr>
        <w:br/>
      </w:r>
      <w:r w:rsidRPr="003A5830">
        <w:rPr>
          <w:rFonts w:ascii="Times New Roman" w:hAnsi="Times New Roman"/>
          <w:color w:val="000000"/>
          <w:sz w:val="27"/>
          <w:szCs w:val="27"/>
          <w:lang w:val="kk-KZ" w:eastAsia="ru-RU"/>
        </w:rPr>
        <w:br/>
      </w:r>
      <w:r w:rsidRPr="003A5830">
        <w:rPr>
          <w:rFonts w:ascii="Times New Roman" w:hAnsi="Times New Roman"/>
          <w:color w:val="000000"/>
          <w:sz w:val="27"/>
          <w:szCs w:val="27"/>
          <w:shd w:val="clear" w:color="auto" w:fill="FFFFFF"/>
          <w:lang w:val="kk-KZ" w:eastAsia="ru-RU"/>
        </w:rPr>
        <w:t>БМӘ-нің маңызы әлеуметтік, экономикалық және ғылыми-технкалық дамудың негізгі мақсаттарын тандаумен, оларды әсерлі пайдалану есебімен ресурстармен қамту балансында бекітілген мерзімде қол жеткізуі үшін өзара байланысқан іс-шараларды жасаумен сипатталады</w:t>
      </w:r>
      <w:r w:rsidRPr="003A5830">
        <w:rPr>
          <w:rFonts w:ascii="Times New Roman" w:hAnsi="Times New Roman"/>
          <w:color w:val="000000"/>
          <w:sz w:val="27"/>
          <w:lang w:val="kk-KZ" w:eastAsia="ru-RU"/>
        </w:rPr>
        <w:t> </w:t>
      </w:r>
      <w:r w:rsidRPr="003A5830">
        <w:rPr>
          <w:rFonts w:ascii="Times New Roman" w:hAnsi="Times New Roman"/>
          <w:color w:val="000000"/>
          <w:sz w:val="27"/>
          <w:szCs w:val="27"/>
          <w:lang w:val="kk-KZ" w:eastAsia="ru-RU"/>
        </w:rPr>
        <w:br/>
      </w:r>
      <w:r w:rsidRPr="003A5830">
        <w:rPr>
          <w:rFonts w:ascii="Times New Roman" w:hAnsi="Times New Roman"/>
          <w:color w:val="000000"/>
          <w:sz w:val="27"/>
          <w:szCs w:val="27"/>
          <w:lang w:val="kk-KZ" w:eastAsia="ru-RU"/>
        </w:rPr>
        <w:br/>
      </w:r>
      <w:r w:rsidRPr="003A5830">
        <w:rPr>
          <w:rFonts w:ascii="Times New Roman" w:hAnsi="Times New Roman"/>
          <w:color w:val="000000"/>
          <w:sz w:val="27"/>
          <w:szCs w:val="27"/>
          <w:shd w:val="clear" w:color="auto" w:fill="FFFFFF"/>
          <w:lang w:val="kk-KZ" w:eastAsia="ru-RU"/>
        </w:rPr>
        <w:t xml:space="preserve">БМӘ мақсатталған кешендік бағдарламаларды жасауда қолданылады, ол құжат ретінде болады, онда ресурстары, орындаушылары және орындалу мерзімдері бойынша бірлескен ғылыми-зеттеушілік, өндірістік , ұйымдастырушылық-шаруашылық, әлеуметтік және тағы да басқа тапсырмалар мен іс-шаралардың кешені мен мақсаты көрсетіледі. Мақсатты кешенді бағдарламалдың жасалуы деңгейлер бойынша іске асырылады. Бірінші кезенде маңызды мәселелердің тізімін құрастырады, содан соң олардың ішінен бірінші қаралуды талп ететіндері бөлініп алынады. Екінші кезенде нақты мәселені шешу үшін бағдарламаны жасауға тапсырма беріледі. Онда бағдарлама мақсаттары, ресурстар лимиті, қатысушылары мен бағдарламаны іске асыру мерзімдері байқалады. Осы кезенде бағдарламаның мақсатын сипаттайтын нақты параметрлер мен жеке кезендер бойынша оларды іске асыру амалдары анықталады. Генеральды басты мақсат мақсат бөлімдеріне іріленеді. Үшінші кезенде бағдарламаны табысты іске асыру үшін қажетті тапсырмалар мен і с-шаралар жасалынады. Бағдарламалардың негізгі тапсырмаларының құрамы құрастырылып қойған мақсаттар иерархиясынан бекітіледі. </w:t>
      </w:r>
      <w:r w:rsidRPr="006354E1">
        <w:rPr>
          <w:rFonts w:ascii="Times New Roman" w:hAnsi="Times New Roman"/>
          <w:color w:val="000000"/>
          <w:sz w:val="27"/>
          <w:szCs w:val="27"/>
          <w:shd w:val="clear" w:color="auto" w:fill="FFFFFF"/>
          <w:lang w:val="kk-KZ" w:eastAsia="ru-RU"/>
        </w:rPr>
        <w:t xml:space="preserve">Әр тапсырма бойынша оларды оларды орындау деңгейлері жасалынады. Төртінші кезен негізгі көрсеткіштердің есебі мен бағдарламаның ресурстық қамтылуын қарастырады. Оларды іске асыруға қажетті материалдық, еңбектік, қаржылық ресурстардың шығыны анықталады тасымалдаушылары мен қабылдаушылары көрсетілген материалдық ресурстардың тізімі қалыптасады. Осы кезенде бағдарламаны іске асыру әсерлігінің есебі жүргізіледі. Бесінші кезен соңғы қорытынды кезен болып табылады. </w:t>
      </w:r>
      <w:r w:rsidRPr="00DC3E31">
        <w:rPr>
          <w:rFonts w:ascii="Times New Roman" w:hAnsi="Times New Roman"/>
          <w:color w:val="000000"/>
          <w:sz w:val="27"/>
          <w:szCs w:val="27"/>
          <w:shd w:val="clear" w:color="auto" w:fill="FFFFFF"/>
          <w:lang w:val="kk-KZ" w:eastAsia="ru-RU"/>
        </w:rPr>
        <w:t>Ол бағдарламалық құжаттарды жасаумен, келісуімен және қажет жағдайда бағдарламаны бекітудің қажеттілігімен байланысты болады.</w:t>
      </w:r>
      <w:r w:rsidRPr="00DC3E31">
        <w:rPr>
          <w:rFonts w:ascii="Times New Roman" w:hAnsi="Times New Roman"/>
          <w:color w:val="000000"/>
          <w:sz w:val="27"/>
          <w:lang w:val="kk-KZ" w:eastAsia="ru-RU"/>
        </w:rPr>
        <w:t> </w:t>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shd w:val="clear" w:color="auto" w:fill="FFFFFF"/>
          <w:lang w:val="kk-KZ" w:eastAsia="ru-RU"/>
        </w:rPr>
        <w:t>Мағнасы бойынша мақсаттық кшендік бағдарламалар келесідей болып бөліеді: әлеуметтік-экономикалық, ғылыми-техникалық, өндірістік-экономикалық</w:t>
      </w:r>
      <w:r w:rsidRPr="00DC3E31">
        <w:rPr>
          <w:rFonts w:ascii="Times New Roman" w:hAnsi="Times New Roman"/>
          <w:i/>
          <w:iCs/>
          <w:color w:val="000000"/>
          <w:sz w:val="27"/>
          <w:szCs w:val="27"/>
          <w:shd w:val="clear" w:color="auto" w:fill="FFFFFF"/>
          <w:lang w:val="kk-KZ" w:eastAsia="ru-RU"/>
        </w:rPr>
        <w:t>,</w:t>
      </w:r>
      <w:r w:rsidRPr="00DC3E31">
        <w:rPr>
          <w:rFonts w:ascii="Times New Roman" w:hAnsi="Times New Roman"/>
          <w:color w:val="000000"/>
          <w:sz w:val="27"/>
          <w:lang w:val="kk-KZ" w:eastAsia="ru-RU"/>
        </w:rPr>
        <w:t> </w:t>
      </w:r>
      <w:r w:rsidRPr="00DC3E31">
        <w:rPr>
          <w:rFonts w:ascii="Times New Roman" w:hAnsi="Times New Roman"/>
          <w:color w:val="000000"/>
          <w:sz w:val="27"/>
          <w:szCs w:val="27"/>
          <w:shd w:val="clear" w:color="auto" w:fill="FFFFFF"/>
          <w:lang w:val="kk-KZ" w:eastAsia="ru-RU"/>
        </w:rPr>
        <w:t>аймақтық, ұйымдастырушылық-шаруашылық және экологиялық. Әлеуметтік-экономикалық бағдарламалар</w:t>
      </w:r>
      <w:r w:rsidRPr="00DC3E31">
        <w:rPr>
          <w:rFonts w:ascii="Times New Roman" w:hAnsi="Times New Roman"/>
          <w:color w:val="000000"/>
          <w:sz w:val="27"/>
          <w:lang w:val="kk-KZ" w:eastAsia="ru-RU"/>
        </w:rPr>
        <w:t> </w:t>
      </w:r>
      <w:r w:rsidRPr="00DC3E31">
        <w:rPr>
          <w:rFonts w:ascii="Times New Roman" w:hAnsi="Times New Roman"/>
          <w:color w:val="000000"/>
          <w:sz w:val="27"/>
          <w:szCs w:val="27"/>
          <w:shd w:val="clear" w:color="auto" w:fill="FFFFFF"/>
          <w:lang w:val="kk-KZ" w:eastAsia="ru-RU"/>
        </w:rPr>
        <w:t>әлеуметтік сипаттағы мәселелерді шешіп, халық өмірінің материалдық деңгейін жоғарылатуды қарастырады. Осындай бағдарламаларға жұмыспен қамтылу бағдарламасын жатқызуға болады, онда онда жұмыссыздық мәселелерін шешу жолдары мен халықты, республика тұрғындарын ұн, қант және тағы да басқа өімдермен қамты қарастырылған</w:t>
      </w:r>
      <w:r w:rsidRPr="00DC3E31">
        <w:rPr>
          <w:rFonts w:ascii="Times New Roman" w:hAnsi="Times New Roman"/>
          <w:i/>
          <w:iCs/>
          <w:color w:val="000000"/>
          <w:sz w:val="27"/>
          <w:szCs w:val="27"/>
          <w:shd w:val="clear" w:color="auto" w:fill="FFFFFF"/>
          <w:lang w:val="kk-KZ" w:eastAsia="ru-RU"/>
        </w:rPr>
        <w:t>.</w:t>
      </w:r>
      <w:r w:rsidRPr="00DC3E31">
        <w:rPr>
          <w:rFonts w:ascii="Times New Roman" w:hAnsi="Times New Roman"/>
          <w:i/>
          <w:iCs/>
          <w:color w:val="000000"/>
          <w:sz w:val="27"/>
          <w:lang w:val="kk-KZ" w:eastAsia="ru-RU"/>
        </w:rPr>
        <w:t> </w:t>
      </w:r>
      <w:r w:rsidRPr="00DC3E31">
        <w:rPr>
          <w:rFonts w:ascii="Times New Roman" w:hAnsi="Times New Roman"/>
          <w:color w:val="000000"/>
          <w:sz w:val="27"/>
          <w:szCs w:val="27"/>
          <w:shd w:val="clear" w:color="auto" w:fill="FFFFFF"/>
          <w:lang w:val="kk-KZ" w:eastAsia="ru-RU"/>
        </w:rPr>
        <w:t>Ғылыми-техникалық бағдарламларғылыми және техникалық мәселелерді шешуге бағытталған, ғылым мен техниканың жаңа жетістіктерін өндіріске жедел еңгізу жақын арада он әсерін (экономикалық, әлеуметтік және экологиялық) көрсететіні сөзсіз. Ғылыми –техникалық бағдарламалардың тізімі экономиканың дамуының нақты приоритеттерімен қалыптасады. Өндірісті</w:t>
      </w:r>
      <w:r w:rsidRPr="00DC3E31">
        <w:rPr>
          <w:rFonts w:ascii="Times New Roman" w:hAnsi="Times New Roman"/>
          <w:i/>
          <w:iCs/>
          <w:color w:val="000000"/>
          <w:sz w:val="27"/>
          <w:szCs w:val="27"/>
          <w:shd w:val="clear" w:color="auto" w:fill="FFFFFF"/>
          <w:lang w:val="kk-KZ" w:eastAsia="ru-RU"/>
        </w:rPr>
        <w:t>-</w:t>
      </w:r>
      <w:r w:rsidRPr="00DC3E31">
        <w:rPr>
          <w:rFonts w:ascii="Times New Roman" w:hAnsi="Times New Roman"/>
          <w:color w:val="000000"/>
          <w:sz w:val="27"/>
          <w:szCs w:val="27"/>
          <w:shd w:val="clear" w:color="auto" w:fill="FFFFFF"/>
          <w:lang w:val="kk-KZ" w:eastAsia="ru-RU"/>
        </w:rPr>
        <w:t>экономикалық бағдарламалар өндіріс аймағындағы аса ірі сала аралық мәселелерді шешуге қолайлы, олардың көмегімен өндіріс әсерлілігі мен жаңа өндірістің дамуы жоғарылайды. Аймақтық бағдарламар аймақтарды қайтақалыптастыруға, жаңа территорияларды кешенді түрде қамтуға және тағы да басқа мәселелерді шешуге бағытталған.</w:t>
      </w:r>
      <w:r w:rsidRPr="00DC3E31">
        <w:rPr>
          <w:rFonts w:ascii="Times New Roman" w:hAnsi="Times New Roman"/>
          <w:color w:val="000000"/>
          <w:sz w:val="27"/>
          <w:lang w:val="kk-KZ" w:eastAsia="ru-RU"/>
        </w:rPr>
        <w:t> </w:t>
      </w:r>
      <w:r w:rsidRPr="00DC3E31">
        <w:rPr>
          <w:rFonts w:ascii="Times New Roman" w:hAnsi="Times New Roman"/>
          <w:color w:val="000000"/>
          <w:sz w:val="27"/>
          <w:szCs w:val="27"/>
          <w:shd w:val="clear" w:color="auto" w:fill="FFFFFF"/>
          <w:lang w:val="kk-KZ" w:eastAsia="ru-RU"/>
        </w:rPr>
        <w:t>Экологиялық бағдарламар</w:t>
      </w:r>
      <w:r w:rsidRPr="00DC3E31">
        <w:rPr>
          <w:rFonts w:ascii="Times New Roman" w:hAnsi="Times New Roman"/>
          <w:color w:val="000000"/>
          <w:sz w:val="27"/>
          <w:lang w:val="kk-KZ" w:eastAsia="ru-RU"/>
        </w:rPr>
        <w:t> </w:t>
      </w:r>
      <w:r w:rsidRPr="00DC3E31">
        <w:rPr>
          <w:rFonts w:ascii="Times New Roman" w:hAnsi="Times New Roman"/>
          <w:color w:val="000000"/>
          <w:sz w:val="27"/>
          <w:szCs w:val="27"/>
          <w:shd w:val="clear" w:color="auto" w:fill="FFFFFF"/>
          <w:lang w:val="kk-KZ" w:eastAsia="ru-RU"/>
        </w:rPr>
        <w:t>табиғатты қорғау және табиғатты қалыптастырушы сипаттағы іш-шаралардың кешенің құрайды. Бұған мысал ретінде қоршаған ортаны қорғаудың және табиғи ресурстарды тиімді пайдаланудың Мемлекеттік бағдарламасын келтіруге болады. Ұйымдастырушылық-шаруашылық бағдарламалар экономикамен басқаруды ұйымдастыруды жаңдандыруға бағытталған. Жалпы мемлекет бойында, жеке кешендерде, аймақтарда, өнеркәсіптерде мәселелерді шешу үшін қалыптасқан бағдарламалармен бірге халықаралық экономикалық бірлестік бағдарламалары да жасалынады. Мақсатты кешенді бағдарламалар ұзақ мерзімге (3–5, 10–15 жыл аралығын) және қысқа мерзімге жасалынуы мүмкін (квартал, жыл).</w:t>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shd w:val="clear" w:color="auto" w:fill="FFFFFF"/>
          <w:lang w:val="kk-KZ" w:eastAsia="ru-RU"/>
        </w:rPr>
        <w:t>Бағдарламалар ресурстары, орындаушылары және орыдалу мерзімдері бойынша байланысты болу керек. Олар әдетте ұсынушылық сипатта. Маңызды ғылыми-техникалық мәселелерді шешу бойынша жекеленген бағдарламалар да бекітілуі мүмкін. Бағдарламаларды іске асыру үкіметтің экономикалық бағдарламасы арқылы бір жылға арналған жоспар-болжамдармен іске асырылады.</w:t>
      </w:r>
      <w:r w:rsidRPr="00DC3E31">
        <w:rPr>
          <w:rFonts w:ascii="Times New Roman" w:hAnsi="Times New Roman"/>
          <w:color w:val="000000"/>
          <w:sz w:val="27"/>
          <w:lang w:val="kk-KZ" w:eastAsia="ru-RU"/>
        </w:rPr>
        <w:t> </w:t>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shd w:val="clear" w:color="auto" w:fill="FFFFFF"/>
          <w:lang w:val="kk-KZ" w:eastAsia="ru-RU"/>
        </w:rPr>
        <w:t>Бұл нормативтер шикізатқа, материалға, жанармайлық-энергетикалық ресурстарға, сәйкесінше өнімге деген бағаның өсуімен әркез нақтыланып отыру керек. Экспортқа деген қажеттілік басқа елдермен келісім шарт негізінде жасалынады, ол өнімге және оның бағасына, сонымен қатар өнеркәсіптің мүмкіндіктеріне деген сұраныстан туындайды. Нарықтық қор, әдетте, өтіп кеткен кезендердің деректері мен болашаққа жасалынған іс-шаралардың есебінде анықталады. Халықтық қолданыстағы тауарларға келетін болсақ, нарықтық қор тауар айналымының болжамдық деректеріне сай жүргізілуі керек, оны анықтаудың негізі – халықтың саны мен адам басына шаққандағы тұтыну нормасы болып саналады. Сонымен қоса халықтың кірістері мен өткен кезендегі бағалар мен тұтыну деректері ескерілуі керек. Басқа шығындарды эксперттік жолмен экстраполяция әдісінің бірлесуімен анықтауға болады. Ресурстардың қалдығы бекітілген нормативтер негізінде саналады.</w:t>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shd w:val="clear" w:color="auto" w:fill="FFFFFF"/>
          <w:lang w:val="kk-KZ" w:eastAsia="ru-RU"/>
        </w:rPr>
        <w:t>Баланстың ресурстық бөлігі қажеттіліктерді анықтағаннан кейін қалыптасады. Ресурстар барлық түсу көздері бойынша есептеледі. Ресурстардың басты көзі болып оларды өндіретін өнеркәсіп саналады. Егер де мемлекет өз өнеркәсібінің есебінде ресурстарға деген қажеттіліктерді қанағаттандыра алмаса, онда ресурстармен қамту мәселесі импорт арқылы жүзеге асырылады. Онда құрылымдық саясат пен сыртқы-экономикалық қызмет саясаты ескеріледі.</w:t>
      </w:r>
      <w:r w:rsidRPr="00DC3E31">
        <w:rPr>
          <w:rFonts w:ascii="Times New Roman" w:hAnsi="Times New Roman"/>
          <w:color w:val="000000"/>
          <w:sz w:val="27"/>
          <w:lang w:val="kk-KZ" w:eastAsia="ru-RU"/>
        </w:rPr>
        <w:t> </w:t>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shd w:val="clear" w:color="auto" w:fill="FFFFFF"/>
          <w:lang w:val="kk-KZ" w:eastAsia="ru-RU"/>
        </w:rPr>
        <w:t>Баланс жасаудың ақырғы деңгейі болып өнім бірлігіне деген ресурс шығындарының нормасын азайту бойынша іс-шараларды жасауды іске асыратын ресурстар мен қажеттіліктердің байланысқан үрдісін және ресурс өндірісінің жоғарылауын және т.б. айтады</w:t>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shd w:val="clear" w:color="auto" w:fill="FFFFFF"/>
          <w:lang w:val="kk-KZ" w:eastAsia="ru-RU"/>
        </w:rPr>
        <w:t>Баланстық тәсілді жандандыру келесідей бағыттар бойынша іске асырылады: баланстарды жасау әдістемесін жақсарту, әсіресе, сала аралық балансты; ЭММ және ЭЕМ-да баланстық есептеулерді жүргізу үшін пайдалану; болжамдық және жоспарлық баланстарды жасауда прогрессивті нормалар мен нормативтерді қолдану.</w:t>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lang w:val="kk-KZ" w:eastAsia="ru-RU"/>
        </w:rPr>
        <w:br/>
      </w:r>
      <w:r w:rsidRPr="00DC3E31">
        <w:rPr>
          <w:rFonts w:ascii="Times New Roman" w:hAnsi="Times New Roman"/>
          <w:color w:val="000000"/>
          <w:sz w:val="27"/>
          <w:szCs w:val="27"/>
          <w:shd w:val="clear" w:color="auto" w:fill="FFFFFF"/>
          <w:lang w:val="kk-KZ" w:eastAsia="ru-RU"/>
        </w:rPr>
        <w:t>Сала аралық, еңбектік және қаржылық баланстарға сипаттама және оларды жасау әдістемесі оқу құралының келесі бөлімдерінде толығырақ қарастырылатын болады.</w:t>
      </w:r>
    </w:p>
    <w:p w:rsidR="003061CC" w:rsidRDefault="003061CC" w:rsidP="00DC3E31">
      <w:pPr>
        <w:spacing w:after="0" w:line="240" w:lineRule="auto"/>
        <w:jc w:val="both"/>
        <w:rPr>
          <w:rFonts w:ascii="Times New Roman" w:hAnsi="Times New Roman"/>
          <w:color w:val="000000"/>
          <w:sz w:val="27"/>
          <w:szCs w:val="27"/>
          <w:shd w:val="clear" w:color="auto" w:fill="FFFFFF"/>
          <w:lang w:val="kk-KZ" w:eastAsia="ru-RU"/>
        </w:rPr>
      </w:pPr>
    </w:p>
    <w:p w:rsidR="003061CC" w:rsidRPr="00C53780" w:rsidRDefault="003061CC" w:rsidP="00DC3E31">
      <w:pPr>
        <w:spacing w:after="0" w:line="240" w:lineRule="auto"/>
        <w:jc w:val="both"/>
        <w:rPr>
          <w:rFonts w:ascii="Times New Roman" w:hAnsi="Times New Roman"/>
          <w:color w:val="000000"/>
          <w:sz w:val="24"/>
          <w:szCs w:val="24"/>
          <w:shd w:val="clear" w:color="auto" w:fill="FFFFFF"/>
          <w:lang w:val="kk-KZ" w:eastAsia="ru-RU"/>
        </w:rPr>
      </w:pPr>
      <w:r w:rsidRPr="00C53780">
        <w:rPr>
          <w:rFonts w:ascii="Times New Roman" w:hAnsi="Times New Roman"/>
          <w:color w:val="000000"/>
          <w:sz w:val="24"/>
          <w:szCs w:val="24"/>
          <w:shd w:val="clear" w:color="auto" w:fill="FFFFFF"/>
          <w:lang w:val="kk-KZ" w:eastAsia="ru-RU"/>
        </w:rPr>
        <w:t>Бақылау сұрақтары:</w:t>
      </w:r>
    </w:p>
    <w:p w:rsidR="003061CC" w:rsidRPr="00C53780" w:rsidRDefault="003061CC" w:rsidP="00DC3E31">
      <w:pPr>
        <w:spacing w:after="0" w:line="240" w:lineRule="auto"/>
        <w:jc w:val="both"/>
        <w:rPr>
          <w:rFonts w:ascii="Times New Roman" w:hAnsi="Times New Roman"/>
          <w:color w:val="000000"/>
          <w:sz w:val="24"/>
          <w:szCs w:val="24"/>
          <w:shd w:val="clear" w:color="auto" w:fill="FFFFFF"/>
          <w:lang w:val="kk-KZ" w:eastAsia="ru-RU"/>
        </w:rPr>
      </w:pPr>
    </w:p>
    <w:p w:rsidR="003061CC" w:rsidRPr="00C53780" w:rsidRDefault="003061CC" w:rsidP="00DC3E31">
      <w:pPr>
        <w:jc w:val="both"/>
        <w:rPr>
          <w:rFonts w:ascii="Times New Roman" w:hAnsi="Times New Roman"/>
          <w:sz w:val="24"/>
          <w:szCs w:val="24"/>
          <w:lang w:val="kk-KZ"/>
        </w:rPr>
      </w:pPr>
      <w:r w:rsidRPr="00C53780">
        <w:rPr>
          <w:rFonts w:ascii="Times New Roman" w:hAnsi="Times New Roman"/>
          <w:b/>
          <w:sz w:val="24"/>
          <w:szCs w:val="24"/>
          <w:lang w:val="kk-KZ"/>
        </w:rPr>
        <w:tab/>
      </w:r>
      <w:r w:rsidRPr="00C53780">
        <w:rPr>
          <w:rFonts w:ascii="Times New Roman" w:hAnsi="Times New Roman"/>
          <w:sz w:val="24"/>
          <w:szCs w:val="24"/>
          <w:lang w:val="kk-KZ"/>
        </w:rPr>
        <w:t>1. Жобалаудың және болжаудың әдістері.</w:t>
      </w:r>
    </w:p>
    <w:p w:rsidR="003061CC" w:rsidRPr="00C53780" w:rsidRDefault="003061CC" w:rsidP="00DC3E31">
      <w:pPr>
        <w:jc w:val="both"/>
        <w:rPr>
          <w:rFonts w:ascii="Times New Roman" w:hAnsi="Times New Roman"/>
          <w:sz w:val="24"/>
          <w:szCs w:val="24"/>
          <w:lang w:val="kk-KZ"/>
        </w:rPr>
      </w:pPr>
      <w:r w:rsidRPr="00C53780">
        <w:rPr>
          <w:rFonts w:ascii="Times New Roman" w:hAnsi="Times New Roman"/>
          <w:sz w:val="24"/>
          <w:szCs w:val="24"/>
          <w:lang w:val="kk-KZ"/>
        </w:rPr>
        <w:tab/>
        <w:t>2. Нормативтік тәсіл, бағдарламалы –мақсатты әдіс.</w:t>
      </w:r>
      <w:r w:rsidRPr="00C53780">
        <w:rPr>
          <w:rFonts w:ascii="Times New Roman" w:hAnsi="Times New Roman"/>
          <w:b/>
          <w:bCs/>
          <w:color w:val="000000"/>
          <w:sz w:val="24"/>
          <w:szCs w:val="24"/>
          <w:lang w:val="kk-KZ" w:eastAsia="ru-RU"/>
        </w:rPr>
        <w:t xml:space="preserve"> </w:t>
      </w:r>
    </w:p>
    <w:p w:rsidR="003061CC" w:rsidRPr="00F9574B" w:rsidRDefault="003061CC" w:rsidP="00DC3E31">
      <w:pPr>
        <w:jc w:val="both"/>
        <w:rPr>
          <w:rFonts w:ascii="Times New Roman" w:hAnsi="Times New Roman"/>
          <w:color w:val="000000"/>
          <w:sz w:val="27"/>
          <w:lang w:val="kk-KZ" w:eastAsia="ru-RU"/>
        </w:rPr>
      </w:pPr>
    </w:p>
    <w:p w:rsidR="003061CC" w:rsidRDefault="003061CC" w:rsidP="00DC3E31">
      <w:pPr>
        <w:spacing w:after="0" w:line="240" w:lineRule="auto"/>
        <w:jc w:val="center"/>
        <w:rPr>
          <w:rStyle w:val="submenu-table"/>
          <w:rFonts w:ascii="Times New Roman" w:hAnsi="Times New Roman"/>
          <w:b/>
          <w:bCs/>
          <w:color w:val="000000"/>
          <w:sz w:val="27"/>
          <w:szCs w:val="27"/>
          <w:shd w:val="clear" w:color="auto" w:fill="FFFFFF"/>
          <w:lang w:val="kk-KZ"/>
        </w:rPr>
      </w:pPr>
      <w:r>
        <w:rPr>
          <w:rStyle w:val="submenu-table"/>
          <w:rFonts w:ascii="Times New Roman" w:hAnsi="Times New Roman"/>
          <w:b/>
          <w:bCs/>
          <w:color w:val="000000"/>
          <w:sz w:val="27"/>
          <w:szCs w:val="27"/>
          <w:shd w:val="clear" w:color="auto" w:fill="FFFFFF"/>
          <w:lang w:val="kk-KZ"/>
        </w:rPr>
        <w:t xml:space="preserve">9 </w:t>
      </w:r>
      <w:r w:rsidRPr="005D090B">
        <w:rPr>
          <w:rStyle w:val="submenu-table"/>
          <w:rFonts w:ascii="Times New Roman" w:hAnsi="Times New Roman"/>
          <w:b/>
          <w:bCs/>
          <w:color w:val="000000"/>
          <w:sz w:val="27"/>
          <w:szCs w:val="27"/>
          <w:shd w:val="clear" w:color="auto" w:fill="FFFFFF"/>
          <w:lang w:val="kk-KZ"/>
        </w:rPr>
        <w:t>Индикативтік жоспарлау – экономик</w:t>
      </w:r>
      <w:r>
        <w:rPr>
          <w:rStyle w:val="submenu-table"/>
          <w:rFonts w:ascii="Times New Roman" w:hAnsi="Times New Roman"/>
          <w:b/>
          <w:bCs/>
          <w:color w:val="000000"/>
          <w:sz w:val="27"/>
          <w:szCs w:val="27"/>
          <w:shd w:val="clear" w:color="auto" w:fill="FFFFFF"/>
          <w:lang w:val="kk-KZ"/>
        </w:rPr>
        <w:t>а</w:t>
      </w:r>
      <w:r w:rsidRPr="005D090B">
        <w:rPr>
          <w:rStyle w:val="submenu-table"/>
          <w:rFonts w:ascii="Times New Roman" w:hAnsi="Times New Roman"/>
          <w:b/>
          <w:bCs/>
          <w:color w:val="000000"/>
          <w:sz w:val="27"/>
          <w:szCs w:val="27"/>
          <w:shd w:val="clear" w:color="auto" w:fill="FFFFFF"/>
          <w:lang w:val="kk-KZ"/>
        </w:rPr>
        <w:t>ны дамытудың стратегиялық құралы</w:t>
      </w:r>
    </w:p>
    <w:p w:rsidR="003061CC" w:rsidRPr="00C706FC" w:rsidRDefault="003061CC" w:rsidP="00DC3E31">
      <w:pPr>
        <w:jc w:val="both"/>
        <w:rPr>
          <w:rFonts w:ascii="Times New Roman" w:hAnsi="Times New Roman"/>
          <w:b/>
          <w:lang w:val="kk-KZ"/>
        </w:rPr>
      </w:pPr>
    </w:p>
    <w:p w:rsidR="003061CC" w:rsidRPr="00735EB4" w:rsidRDefault="003061CC" w:rsidP="00DC3E31">
      <w:pPr>
        <w:jc w:val="both"/>
        <w:rPr>
          <w:rFonts w:ascii="Times New Roman" w:hAnsi="Times New Roman"/>
          <w:color w:val="000000"/>
          <w:lang w:val="kk-KZ"/>
        </w:rPr>
      </w:pPr>
      <w:r w:rsidRPr="00C706FC">
        <w:rPr>
          <w:rFonts w:ascii="Times New Roman" w:hAnsi="Times New Roman"/>
          <w:b/>
          <w:lang w:val="kk-KZ"/>
        </w:rPr>
        <w:tab/>
      </w:r>
      <w:r w:rsidRPr="00C706FC">
        <w:rPr>
          <w:rFonts w:ascii="Times New Roman" w:hAnsi="Times New Roman"/>
          <w:b/>
          <w:sz w:val="24"/>
          <w:szCs w:val="24"/>
          <w:lang w:val="kk-KZ"/>
        </w:rPr>
        <w:t xml:space="preserve">Дәріс мақсаты: </w:t>
      </w:r>
      <w:r w:rsidRPr="00C706FC">
        <w:rPr>
          <w:rFonts w:ascii="Times New Roman" w:hAnsi="Times New Roman"/>
          <w:sz w:val="24"/>
          <w:szCs w:val="24"/>
          <w:lang w:val="kk-KZ"/>
        </w:rPr>
        <w:t>Индикативті жоспарлаудың мәнін, атқаратын ролін және қажеттілігін оқып игеру</w:t>
      </w:r>
      <w:r>
        <w:rPr>
          <w:rFonts w:ascii="Times New Roman" w:hAnsi="Times New Roman"/>
          <w:sz w:val="24"/>
          <w:szCs w:val="24"/>
          <w:lang w:val="kk-KZ"/>
        </w:rPr>
        <w:t xml:space="preserve">. </w:t>
      </w:r>
      <w:r w:rsidRPr="00735EB4">
        <w:rPr>
          <w:rFonts w:ascii="Times New Roman" w:hAnsi="Times New Roman"/>
          <w:color w:val="000000"/>
          <w:lang w:val="kk-KZ"/>
        </w:rPr>
        <w:t>Индикативтік жоспардың негізгі бөлімдерін жасаудың кейбір әдістемелік нұсқаулды қарастыру</w:t>
      </w:r>
    </w:p>
    <w:p w:rsidR="003061CC" w:rsidRPr="00C706FC" w:rsidRDefault="003061CC" w:rsidP="00DC3E31">
      <w:pPr>
        <w:jc w:val="both"/>
        <w:rPr>
          <w:rFonts w:ascii="Times New Roman" w:hAnsi="Times New Roman"/>
          <w:sz w:val="24"/>
          <w:szCs w:val="24"/>
          <w:lang w:val="kk-KZ"/>
        </w:rPr>
      </w:pPr>
    </w:p>
    <w:p w:rsidR="003061CC" w:rsidRPr="00C706FC" w:rsidRDefault="003061CC" w:rsidP="00DC3E31">
      <w:pPr>
        <w:rPr>
          <w:rFonts w:ascii="Times New Roman" w:hAnsi="Times New Roman"/>
          <w:b/>
          <w:sz w:val="24"/>
          <w:szCs w:val="24"/>
          <w:lang w:val="kk-KZ"/>
        </w:rPr>
      </w:pPr>
      <w:r w:rsidRPr="00C706FC">
        <w:rPr>
          <w:rFonts w:ascii="Times New Roman" w:hAnsi="Times New Roman"/>
          <w:b/>
          <w:sz w:val="24"/>
          <w:szCs w:val="24"/>
          <w:lang w:val="kk-KZ"/>
        </w:rPr>
        <w:tab/>
      </w:r>
    </w:p>
    <w:p w:rsidR="003061CC" w:rsidRPr="00C706FC" w:rsidRDefault="003061CC" w:rsidP="00DC3E31">
      <w:pPr>
        <w:ind w:firstLine="360"/>
        <w:rPr>
          <w:rFonts w:ascii="Times New Roman" w:hAnsi="Times New Roman"/>
          <w:b/>
          <w:sz w:val="24"/>
          <w:szCs w:val="24"/>
          <w:lang w:val="kk-KZ"/>
        </w:rPr>
      </w:pPr>
      <w:r w:rsidRPr="00C706FC">
        <w:rPr>
          <w:rFonts w:ascii="Times New Roman" w:hAnsi="Times New Roman"/>
          <w:b/>
          <w:sz w:val="24"/>
          <w:szCs w:val="24"/>
          <w:lang w:val="kk-KZ"/>
        </w:rPr>
        <w:t>Дәріс жоспары:</w:t>
      </w:r>
    </w:p>
    <w:p w:rsidR="003061CC" w:rsidRPr="00C706FC" w:rsidRDefault="003061CC" w:rsidP="00DC3E31">
      <w:pPr>
        <w:ind w:firstLine="360"/>
        <w:rPr>
          <w:rFonts w:ascii="Times New Roman" w:hAnsi="Times New Roman"/>
          <w:b/>
          <w:sz w:val="24"/>
          <w:szCs w:val="24"/>
          <w:lang w:val="kk-KZ"/>
        </w:rPr>
      </w:pPr>
    </w:p>
    <w:p w:rsidR="003061CC" w:rsidRPr="00C706FC" w:rsidRDefault="003061CC" w:rsidP="00DC3E31">
      <w:pPr>
        <w:numPr>
          <w:ilvl w:val="0"/>
          <w:numId w:val="10"/>
        </w:numPr>
        <w:spacing w:after="0" w:line="240" w:lineRule="auto"/>
        <w:jc w:val="both"/>
        <w:rPr>
          <w:rFonts w:ascii="Times New Roman" w:hAnsi="Times New Roman"/>
          <w:sz w:val="24"/>
          <w:szCs w:val="24"/>
          <w:lang w:val="kk-KZ"/>
        </w:rPr>
      </w:pPr>
      <w:r w:rsidRPr="00C706FC">
        <w:rPr>
          <w:rFonts w:ascii="Times New Roman" w:hAnsi="Times New Roman"/>
          <w:sz w:val="24"/>
          <w:szCs w:val="24"/>
          <w:lang w:val="kk-KZ"/>
        </w:rPr>
        <w:t>Индикативті жоспарлау: мәні, мазмұны, жалпы сипаттамасы.</w:t>
      </w:r>
    </w:p>
    <w:p w:rsidR="003061CC" w:rsidRDefault="003061CC" w:rsidP="00DC3E31">
      <w:pPr>
        <w:numPr>
          <w:ilvl w:val="0"/>
          <w:numId w:val="10"/>
        </w:numPr>
        <w:spacing w:after="0" w:line="240" w:lineRule="auto"/>
        <w:jc w:val="both"/>
        <w:rPr>
          <w:rFonts w:ascii="Times New Roman" w:hAnsi="Times New Roman"/>
          <w:sz w:val="24"/>
          <w:szCs w:val="24"/>
          <w:lang w:val="kk-KZ"/>
        </w:rPr>
      </w:pPr>
      <w:r w:rsidRPr="00C706FC">
        <w:rPr>
          <w:rFonts w:ascii="Times New Roman" w:hAnsi="Times New Roman"/>
          <w:sz w:val="24"/>
          <w:szCs w:val="24"/>
          <w:lang w:val="kk-KZ"/>
        </w:rPr>
        <w:t>Индикативті жоспарлаудың атқаратын ролі</w:t>
      </w:r>
    </w:p>
    <w:p w:rsidR="003061CC" w:rsidRPr="00735EB4" w:rsidRDefault="003061CC" w:rsidP="00DC3E31">
      <w:pPr>
        <w:pStyle w:val="ListParagraph"/>
        <w:numPr>
          <w:ilvl w:val="0"/>
          <w:numId w:val="10"/>
        </w:numPr>
        <w:jc w:val="both"/>
        <w:rPr>
          <w:rFonts w:ascii="Times New Roman" w:hAnsi="Times New Roman"/>
          <w:color w:val="000000"/>
          <w:lang w:val="kk-KZ"/>
        </w:rPr>
      </w:pPr>
      <w:r w:rsidRPr="00735EB4">
        <w:rPr>
          <w:rFonts w:ascii="Times New Roman" w:hAnsi="Times New Roman"/>
          <w:color w:val="000000"/>
          <w:lang w:val="kk-KZ"/>
        </w:rPr>
        <w:t>Индикативтік жоспардың негізгі бөлімдері</w:t>
      </w:r>
    </w:p>
    <w:p w:rsidR="003061CC" w:rsidRPr="00DA22C7" w:rsidRDefault="003061CC" w:rsidP="00DC3E31">
      <w:pPr>
        <w:spacing w:after="0" w:line="240" w:lineRule="auto"/>
        <w:jc w:val="both"/>
        <w:rPr>
          <w:rFonts w:ascii="Times New Roman" w:hAnsi="Times New Roman"/>
          <w:color w:val="000000"/>
          <w:sz w:val="27"/>
          <w:szCs w:val="27"/>
          <w:shd w:val="clear" w:color="auto" w:fill="FFFFFF"/>
          <w:lang w:val="kk-KZ"/>
        </w:rPr>
      </w:pPr>
      <w:r w:rsidRPr="005D090B">
        <w:rPr>
          <w:rFonts w:ascii="Times New Roman" w:hAnsi="Times New Roman"/>
          <w:color w:val="000000"/>
          <w:sz w:val="27"/>
          <w:szCs w:val="27"/>
          <w:shd w:val="clear" w:color="auto" w:fill="FFFFFF"/>
          <w:lang w:val="kk-KZ"/>
        </w:rPr>
        <w:t xml:space="preserve">Директивтік жоспарлаудан бас тартып, нарықтық қатынастарға өту халық шаруашылығының бүкіл механизмінің әрекеттерін үйлестірудің жаңа нысандарын талап етеді. </w:t>
      </w:r>
      <w:r w:rsidRPr="00F36526">
        <w:rPr>
          <w:rFonts w:ascii="Times New Roman" w:hAnsi="Times New Roman"/>
          <w:color w:val="000000"/>
          <w:sz w:val="27"/>
          <w:szCs w:val="27"/>
          <w:shd w:val="clear" w:color="auto" w:fill="FFFFFF"/>
          <w:lang w:val="kk-KZ"/>
        </w:rPr>
        <w:t>Мұнда мемлекеттік экономиканы басқарудағы шаралар, жеке бизнеспен, қожалық етуші субъектілермен өзара қарым-қатынас демократиялық принциптер негізінде индикативтік, ұсыным түріндегі жоспарлау арқылы құрылады.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Индикативтік жоспарлау үрдісінде мемлекет бүкіл халықтың, ұлттың және елдің барлық аймақтарының сұранысын ескере отырып, экономикалық даму туралы әр түрлі бағдарламалар, жоспарлар жасайды. Онда шаруашылықтың ресурстармен толық қамтылған негізгі бағыттары мен көрсеткіштері нақтылы анықталады және солар арқылы барлық кәсіпкерлердің мүдделерін ескере отырып, олардың қоғамның стратегиялық даму жоспарларын орындауға ынталылығын арттыру көзделеді.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Қазақстан Республикасының индикативтік даму жоспары негізгі мақсаттары – шикізат бағытынан біртіндеп арылуға ықпал ететін экономика салаларын әртараптандыру жолымен елдің тұрақты дамуына қол жеткізу, ішкі және әлемдік (дүниежүзілік) нарық конъюктурасы, инвестиция не басқа шаралардың қожалық етуші субъектілердің экономикалық тетігіне әсер етуі, бюджеттік жүйеге мемлекет ұсынған бағыттары туралы ақпарат жүйесін қалыптастыру, мемлекеттік (ұлттық) бағдарламалар негізін құрайтын көрсеткіштерді нарық субъектілеріне ұсыну, ұзақ мерзімді жоспарда сервистік-технологиялық экономикаға өту үшін жағдай жасау болып табылады . Бұл көрсеткіштер субъектілерге өз шаруашылық әрекеттерін іске асырғанда қажет болуы мүмкін, тауар өндірушілерді жаңа техника мен технологияны дамыту, басқа да ғылыми-техникалық прогресс табыстарын пайдалану мәселелеріне бейімдеу (бағдар беру).</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Индикативтік жоспарды қалыптастыру кері байланыс принципімен жүзеге асады: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үкімет экономикалық саясаттың бас стратегиясы мен негізгі бағыттарын жасайды, макроэкономикалық көрсеткіштер түрінде индикаторлар құрамын нақтылайды, олар келешекте субъектілердің шаруашылық әрекеттерін дамытуда есепке алынады; өз кезегінде шаруашылық субъектілерінің талап-тілектері мен көрсеткіштері республиканың (облыс, аудан) әлеуметтік-экономикалық дамуының индикативтік жоспарын жасауда ескеріледі.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Индикативтік жоспарлар жүйесіне стратегиялық (ұзақ мерзімді), тактикалық (орта мерзімді) және ағымдық (бір жылға дейінгі) жоспарлар кіреді.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Қазақстан Республикасында индикативтік жоспар алғаш рет экономиканы тұрақтандыру, дағдарысқа қарсы жедел шаралар қолдану мен әлеуметтік-экономикалық реформаларды тереңдету Бағдарламасына сәйкес жасалды (1994–1996 жж.). Бұған дейінгі қолданылып келген директивтік жоспарлаудан индикативтік жоспарлаудың басты ерекшелігі – оның нұсқау беруші, бағыттаушы сипатында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Орта мерзімді (5 жылға дейінгі) индикативтік жоспарлар Қазақстан Республикасы әлеуметтік-экономикалық дамуының индикативтік жоспары тұжырымдамасына сәйкес жасалады. Онда мемлекеттік экономикалық саясаттың негізгі тактикалық мақсаттары мен бағыттары және оларға жетуде мемлекеттің ықпал ету жолдары көрсетіледі. Сонымен бірге мемлекеттің, кәсіпорындардың және халықтың жоспарланған мерзімге шамамен бөлінетін ресурс мүмкіндіктері анықталады.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b/>
          <w:bCs/>
          <w:color w:val="000000"/>
          <w:sz w:val="27"/>
          <w:szCs w:val="27"/>
          <w:shd w:val="clear" w:color="auto" w:fill="FFFFFF"/>
          <w:lang w:val="kk-KZ"/>
        </w:rPr>
        <w:t>Мысалы,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shd w:val="clear" w:color="auto" w:fill="FFFFFF"/>
          <w:lang w:val="kk-KZ"/>
        </w:rPr>
        <w:t>1996–2000 жылдарға арналған экономикалық дамудың негізгі мақсаты экономиканың тұрақтылығын қамтамасыз ету және осы тұрғыда халықтың әл-ауқатын көтеру болып табылады. Бірінші кезеңде – 1996–1998 жылдары республикада өндірістің құлдырау процесін тоқтату және оны тұрақтандыру мүмкіндіктері, екінші кезеңде – 1999–2000 жылдары өндірістің тұрақты өсуін және халықтың тұрмыс дәрежесін қалпына келтіру көзделеді. Орта мерзімге арналған жоспар ұзақ мерзімге арналған жоспарлардағы параметрлерді нақтылап, берілген уақыт кезеңінің мақсаты мен міндетіне жету шараларын анықтайды. Ол кең көлемдегі көрсеткіштер деңгейінде жасалып, шаруашылық салаларына бағдар мен ұсыныс ретінде қызмет етеді.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Орта мерзімді жоспар жасау барысында әлеуметтік-экономикалық дамудың өз кезеңіне сай, стратегиялық-тактикалық мақсат-мүддені іске асыруға бағытталған экономикалық реттеушілер жүйесі анықталады.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Индикативтік жоспарды іске асырудың тиімді тәсілдерінің бірі-бұл бір аумақта орналасқан және түпкі өнім өндіру шеңдерінде өзара технологиялық байланысқа ие болған кәсіпорындардың интеграциялануы мен кооперациялануы [1].</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Әлеуметтік-экономикалық дамудың әр түрлі бағыттары бойынша стратегиялық мәні бар және мемлекеттің қуатты әсерін талап ететін жоспарлар жасағанда, оны қалыптастыруда және орындауда қатаң талаптар жоққа шығарылмайды. Олар әсіресе ұлттық бағдарламалар арқылы жүзеге асырылады. Осыған байланысты кез келген индикативтік жоспар мына бөлімдерді қамтиды: тұжырымдамалық бөлім (әлеуметтік-экономикалық даму тұжырымдамасы), болжау бөлімі (әлеуметтік-экономикалық даму болжамы) және жоспарлы реттеуші бөлім (экономикалық реттеушілер жүйесі мен мемлекеттік мақсатты кешенді бағдарламалар). Мұнда алғашқы екеуі ұсыныс сипатында, ал үшіншісі – міндетті талап болып табылады.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Қазақстан Республикасының болашақ он жылдыққа (2001 – 2010 жж.) арналған ұзақ мерзімді стратегиялық жоспары жасалып, әлеуметтік-экономикалық дамудың барлық бағыттары бойынша нақтылы міндеттер мен басымдықтар анықталған.</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Атап айтқанда, 2010 жылға дейін әлеуметтік-экономикалық саланы дамытуда мынандай негізгі мақсаттар алға қойылады:</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жекелеген секторларда орнықты әрі басқалармен бәсекелесе алатындай экономика қалыптастыруды жалғастыру;</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жалпы ішкі өнімнің (ЖІӨ) көлемін кем дегенде екі есеге көбейту;</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экономиканың аса маңызды салаларында ұлттық капиталдың үлесін арттыруға қол жеткізу;</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 халықтың әл-ауқатын анағұрлым арттыру.</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Бұл міндеттерді орындау шартты түрде үш кезеңде жүзеге асырылады.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Бірінші кезеңде ұзақ мерзімді стратегиялық мақсаттар – экономиканың жоғары қарқынмен дамуын қамтамасыз ету және еліміздегі халықтың тұрмыс деңгейін арттыру көзделеді.</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Екінші кезең ұзақ мерзімді мақсаттарға – экономика мен халықтың тұрмыс деңгейі құрылымдарына сапалық өзгерістер енгізуге бағытталады.</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Үшінші кезеңде әлеуметтік-экономикалық мақсаттар – елімізде экономиканың, әлеуметтік саланың және экологиялық жағдайдың тұрақты дамуға көшуі белгіленеді</w:t>
      </w:r>
      <w:r w:rsidRPr="00F36526">
        <w:rPr>
          <w:rStyle w:val="apple-converted-space"/>
          <w:rFonts w:ascii="Times New Roman" w:hAnsi="Times New Roman"/>
          <w:color w:val="000000"/>
          <w:sz w:val="27"/>
          <w:szCs w:val="27"/>
          <w:shd w:val="clear" w:color="auto" w:fill="FFFFFF"/>
          <w:lang w:val="kk-KZ"/>
        </w:rPr>
        <w:t> </w:t>
      </w:r>
      <w:r w:rsidRPr="00F36526">
        <w:rPr>
          <w:rFonts w:ascii="Times New Roman" w:hAnsi="Times New Roman"/>
          <w:color w:val="000000"/>
          <w:sz w:val="27"/>
          <w:szCs w:val="27"/>
          <w:lang w:val="kk-KZ"/>
        </w:rPr>
        <w:br/>
      </w:r>
      <w:r w:rsidRPr="00F36526">
        <w:rPr>
          <w:rFonts w:ascii="Times New Roman" w:hAnsi="Times New Roman"/>
          <w:color w:val="000000"/>
          <w:sz w:val="27"/>
          <w:szCs w:val="27"/>
          <w:lang w:val="kk-KZ"/>
        </w:rPr>
        <w:br/>
      </w:r>
      <w:r w:rsidRPr="00F36526">
        <w:rPr>
          <w:rFonts w:ascii="Times New Roman" w:hAnsi="Times New Roman"/>
          <w:color w:val="000000"/>
          <w:sz w:val="27"/>
          <w:szCs w:val="27"/>
          <w:shd w:val="clear" w:color="auto" w:fill="FFFFFF"/>
          <w:lang w:val="kk-KZ"/>
        </w:rPr>
        <w:t>Қазақстан Республикасы дамуының 2010 жылға дейінгі стратегиялық жоспары еліміздің әлеуметтік-экономикалық дамуының перспективалық бағыттарын анықтау арқылы оның бәсекелестік мүмкіндіктерін арттырады. Сонымен қатар ол әрбір министрліктер мен ведомстволардың, ұлттық компаниялардың, облыстардың, Алматы және Астана қалаларының стратегиялық жоспарларының базасы болып табылады.</w:t>
      </w:r>
    </w:p>
    <w:p w:rsidR="003061CC" w:rsidRDefault="003061CC" w:rsidP="00DC3E31">
      <w:pPr>
        <w:jc w:val="center"/>
        <w:rPr>
          <w:rFonts w:ascii="Times New Roman" w:hAnsi="Times New Roman"/>
          <w:b/>
          <w:color w:val="000000"/>
          <w:lang w:val="kk-KZ"/>
        </w:rPr>
      </w:pPr>
    </w:p>
    <w:p w:rsidR="003061CC" w:rsidRPr="00B37639" w:rsidRDefault="003061CC" w:rsidP="00DC3E31">
      <w:pPr>
        <w:jc w:val="center"/>
        <w:rPr>
          <w:rFonts w:ascii="Times New Roman" w:hAnsi="Times New Roman"/>
          <w:b/>
          <w:color w:val="000000"/>
          <w:lang w:val="kk-KZ"/>
        </w:rPr>
      </w:pPr>
      <w:r w:rsidRPr="00B37639">
        <w:rPr>
          <w:rFonts w:ascii="Times New Roman" w:hAnsi="Times New Roman"/>
          <w:b/>
          <w:color w:val="000000"/>
          <w:lang w:val="kk-KZ"/>
        </w:rPr>
        <w:t>Индикативтік жоспардың негізгі бөлімдерін жасаудың кейбір әдістемелік нұсқаулары</w:t>
      </w:r>
    </w:p>
    <w:p w:rsidR="003061CC" w:rsidRPr="00B37639" w:rsidRDefault="003061CC" w:rsidP="00DC3E31">
      <w:pPr>
        <w:jc w:val="both"/>
        <w:rPr>
          <w:rFonts w:ascii="Times New Roman" w:hAnsi="Times New Roman"/>
          <w:color w:val="000000"/>
          <w:lang w:val="kk-KZ"/>
        </w:rPr>
      </w:pPr>
      <w:r>
        <w:rPr>
          <w:rFonts w:ascii="Times New Roman" w:hAnsi="Times New Roman"/>
          <w:b/>
          <w:color w:val="000000"/>
          <w:lang w:val="kk-KZ"/>
        </w:rPr>
        <w:t xml:space="preserve"> </w:t>
      </w:r>
      <w:r w:rsidRPr="00B37639">
        <w:rPr>
          <w:rFonts w:ascii="Times New Roman" w:hAnsi="Times New Roman"/>
          <w:color w:val="000000"/>
          <w:lang w:val="kk-KZ"/>
        </w:rPr>
        <w:t xml:space="preserve"> Өнеркәсіп дамуының болжамы министірлік және компаниялар (ационерлік қоғамдар) бойыша есептелінеді. Оның негізгі көрсеткіштері: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өнеркәсіп өнімдерін өндірудің көлемі және оларды шетелге шығару мөлшері (нақты өлшеммен);</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негізгі (мақсатты) даму көрсеткіштері;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өнеркәсіп салаларындағы ғылыми – техникалық және өндірістік мүмкіндіктердің потенциалдық деңгейі;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жаңа техникалық шешім негізінде жаңа өнімдер мен технологияларды шығару және игеру;</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өнеркәсіптің қаржылық көрсеткіштері.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Өнеркәсіп өнімдерінің болжамдық көрсеткіштерде</w:t>
      </w:r>
      <w:r>
        <w:rPr>
          <w:rFonts w:ascii="Times New Roman" w:hAnsi="Times New Roman"/>
          <w:color w:val="000000"/>
          <w:lang w:val="kk-KZ"/>
        </w:rPr>
        <w:t xml:space="preserve"> </w:t>
      </w:r>
      <w:r w:rsidRPr="00B37639">
        <w:rPr>
          <w:rFonts w:ascii="Times New Roman" w:hAnsi="Times New Roman"/>
          <w:color w:val="000000"/>
          <w:lang w:val="kk-KZ"/>
        </w:rPr>
        <w:t>экономиканың басқа салалрының және тұрғын халықтың әр түрлі өнеркәсіп бұйымдарына, сол сияқты рыноктың конъюнктураларына негізделіп жасалған сұранысты ескерілуі қажет. Олардың динамикасы өнеркәсіп даму барысын, барлық  ресурстарды тиімді пайдалануды жэәне өнеркәсіп өнімдерін шетке шығару (экспорт) менсатып алуды (импорт) толық есептеу арқылы анықталады. Аса маңызды отын – энергетикалық ресурстардың көрсеткіштерісыртқы және ішкі рыноктардағыбаға өзгерістерін талдау негізінде жоспарланады.</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w:t>
      </w:r>
      <w:r w:rsidRPr="00B37639">
        <w:rPr>
          <w:rFonts w:ascii="Times New Roman" w:hAnsi="Times New Roman"/>
          <w:b/>
          <w:color w:val="000000"/>
          <w:lang w:val="kk-KZ"/>
        </w:rPr>
        <w:t>2.</w:t>
      </w:r>
      <w:r w:rsidRPr="00B37639">
        <w:rPr>
          <w:rFonts w:ascii="Times New Roman" w:hAnsi="Times New Roman"/>
          <w:color w:val="000000"/>
          <w:lang w:val="kk-KZ"/>
        </w:rPr>
        <w:t xml:space="preserve"> Ауыл шаруашылығыныңдаму болжамы өмірдегі жағымсыз тенденциялардың жойылуын және агроөнеркәсіп кешенінің (АӨК) барлық салаларының тұрақты дамуынқамтамасыз етуі тиіс. Оны жасағанда мынадай негізгі факторлар менжағдайларды ескеру қажет:</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ауыл шаруашылығы өндіріс аймақ бойынша мамандандыру;</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ауыл шаруашылығы өнімдеріне, шикізат пен азық – түлікке сұранысты, мемлекеттік тапсырманы орындау;</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экологиялық таза өнімдер өндіруге жарамды ауыл шаруашылық жерлердің көлемі;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АӨК салаларындағы өндірістік қорлардың жағдайы және олардың жоспарлаукезеңдегі өзгерістері;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АӨК – ке өндірістік қатынастарды жетілдіру және жұмыскерлердің еңбекке ынталылығын арттыру шаралары;</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салалар арасындағы тауар айналымында бағалардың сәйкестігін жетілдіру;</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өнім өндіруге бағадан тыс экономикалық жағдайларды жақсарту, әсіресе АӨК – ні мемлекеттік қолдаудың тиімділігінарттыру;</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өндірістің ресурстықжәне энергетикалықсыйымдылығын азайту;</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АӨК – дегі нарықтық инфроқұрылымды дамыту;</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сыртқы экономикалық қызметтерді жетілдіру;</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елімізді азық – түлікпен қамтамасыз етудіодан әрі ұлғайту.</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АӨК даму болжамы оның барлық салалры мен элементтерінің тепе – теңдігін және өзара байланысын қамтамасыз ететіндей және өнім өндіруді ұлғайтудағы әрбір аймақтың табиғи ерекшеліктерімен экономикалық жағдайлары жан – жақты ескеріліп жасалуы керек.</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w:t>
      </w:r>
      <w:r w:rsidRPr="00B37639">
        <w:rPr>
          <w:rFonts w:ascii="Times New Roman" w:hAnsi="Times New Roman"/>
          <w:b/>
          <w:color w:val="000000"/>
          <w:lang w:val="kk-KZ"/>
        </w:rPr>
        <w:t>3.</w:t>
      </w:r>
      <w:r w:rsidRPr="00B37639">
        <w:rPr>
          <w:rFonts w:ascii="Times New Roman" w:hAnsi="Times New Roman"/>
          <w:color w:val="000000"/>
          <w:lang w:val="kk-KZ"/>
        </w:rPr>
        <w:t xml:space="preserve"> Инфрақұрылымды</w:t>
      </w:r>
      <w:r>
        <w:rPr>
          <w:rFonts w:ascii="Times New Roman" w:hAnsi="Times New Roman"/>
          <w:color w:val="000000"/>
          <w:lang w:val="kk-KZ"/>
        </w:rPr>
        <w:t xml:space="preserve"> </w:t>
      </w:r>
      <w:r w:rsidRPr="00B37639">
        <w:rPr>
          <w:rFonts w:ascii="Times New Roman" w:hAnsi="Times New Roman"/>
          <w:color w:val="000000"/>
          <w:lang w:val="kk-KZ"/>
        </w:rPr>
        <w:t>дамыту болжамы бойынша көлік және байланыс салаларының мақсатты параметрлері еліміздің әлеуметтік – экономикалық даму тұжырымдамасы негізінде, макроэкономикалық көрсеткіштермен үйлестіріліп есептеледі. Көлік қызметьін дамытужоспары салалықерекшеліктеріескере отырып, теміржол, су мен ауа, құбыр және автомобильжолдары жүйесін біртұтас қамтиды. Болжам көрсеткіштері республика бойынша барлық көліктердің жұмысын, қызметін және тасымалдау (жүк пен адамды) көлемін, халықтық сұранысты (көлік және тасымалдау бағасы) өтеу қабілетін ескеруі тиіс. Жүк айналымын әрбір көлік түріне баланысты тасымалдаудың орташа қашықтығын және көлік тарифтерін есептеу арқылы анықталады.</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Байланыс саласы халық шаруашылығының және адамдардың байланыс қызметіне сұранысынтолық қамтамасыз етуі шарт. Оның негізгі көрсеткіштері: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халықаралық телефон желісінің ұзақтығы, негізгі телефон аппраттары санының өсуі, баланыс қызметінің көлемі, соның ішінде тұрғындары қамту мөлшері.</w:t>
      </w:r>
    </w:p>
    <w:p w:rsidR="003061CC" w:rsidRPr="00B37639" w:rsidRDefault="003061CC" w:rsidP="00DC3E31">
      <w:pPr>
        <w:jc w:val="both"/>
        <w:rPr>
          <w:rFonts w:ascii="Times New Roman" w:hAnsi="Times New Roman"/>
          <w:color w:val="000000"/>
          <w:lang w:val="kk-KZ"/>
        </w:rPr>
      </w:pPr>
      <w:r w:rsidRPr="00B37639">
        <w:rPr>
          <w:rFonts w:ascii="Times New Roman" w:hAnsi="Times New Roman"/>
          <w:b/>
          <w:color w:val="000000"/>
          <w:lang w:val="kk-KZ"/>
        </w:rPr>
        <w:t xml:space="preserve">     4.</w:t>
      </w:r>
      <w:r w:rsidRPr="00B37639">
        <w:rPr>
          <w:rFonts w:ascii="Times New Roman" w:hAnsi="Times New Roman"/>
          <w:color w:val="000000"/>
          <w:lang w:val="kk-KZ"/>
        </w:rPr>
        <w:t xml:space="preserve"> Инвестициялар болжамы экономиканы қайта құруды, технологиялық, экономикалық жәгнеәлеуметтік дамудытұрақтандыруды қамтамасызетуге бейімделген. Оның негізгі көрсеткіштері мыналар:</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барлық қаржы көздеріндегікүрделі қаржының көлемі;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инвестицияға жұмсалатын болашақ қаржы көздерінесептеу;</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барлық қаржы көздерінен жұмсалған қаржыға игерілетін әлеуметтік – мәдени сала объектілері;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республика бюджетінен бөлінетін күрделі қаржының лимиттері осы қаржы жұмсалатын республикалық және жергілікті (коммуналды) меншіктегі объектілер мен құрылыстар тізімі;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шетелдік инвестициялар мен несиелерді тарту және төлеу көрсеткіштері;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министірліктер мен ведомстволардың шетел инвесторларымен бірлесіп жасайтын инвестициялық жобаларының тізімі.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Болжам жасау кезінде күрделі қаржыны жұмсау әлеуметтік – экономикалық дамудың бағыттары, қаржы көздері, өндірістік  және өндірістік  емес қорлар көлемі, аймақтар, кәсіпорындар және республикадағы өкілдіктер бойынша статистикалық есептерге негізделеді. Өндірістік объектілерге жұмсалған күрделі қкаржының көлемі негізгі қорларды жаңарту, жақсарту, ауыстыру және өндірісті дамыту талаптарына сай, инвестициялық жоболардың басымдықтарын, тиімділігінжәне қайтарым мезгілін ескере отырып анықталады.</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5. Ғылым және технологияның дамуын болжау 2001-2005 жылдарға арналған әлеуметтік – экономикалық дамудың тұжырымдамасына және өнеркәсіп кешеінің бағдарламасына сәйкес жасалады. Одан ғылым және технологиялардың басым бағыттары, іргелі ғылыми зерттеулерге кепілдік, қолданбалы ғылымдар мен инновациялардың кәсіпкерліктідамытуға әсерін күшейту, ғылыми – технокалық потенциалды (қорды) тиімді пайдалану жолдары көрсетіледі. Сонымен бірге бұл жоспарда мынадай көрсеткіштер беріледі: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ғылыми – инновациялық қызметтің есеп беру және жоспарлау кезеңіндегі негізгі нәтижелері;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республика бюджетінен қаржыландыратын мемлекеттік ғылыми – техникалық жобалардың орындалуы;</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мемлекеттік ғылыми – техникалық  саясатқа сәйкес ғылым мен технологиялар дамуының экономикалық жағдайларын бағалау, жоспарлау мезгіліндегі міндеттер мен оларды орындау жолдары;</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ғылым мен технологиялар дамуының болжамдық көрсеткіштерін анықтау және оларды орындау үшін республикалық бюджеттен бөлінетін қаржы мөлшері.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6. Шағын бизнестің даму жоспары кәсіпкерліктің негізгі өсу бағыттарын, республика және облыстар бойынша оларды қолдану мен ынталандыру жолдарын көрсетеді. Шағын кәсіпкерліктің даму болжамы белгілі бір көрсеткіштер жүйесінен құралады:</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жеке меншік шағын кәсіпорындарда істейтін жұмыскерлердің орташа саны;</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шағын кәсіпорындар өткізетін өнім (жұмыс, қызмет) көлемі;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заңды тұлға емес кәсіпкерлер саны және олардың жалпы табыс мөлшері;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жалпы экономикалық нысандағы көрсеткіштер, олардың өзара байланысты. Сонымен қатар шағын кәсіпкерліктегі ЖІӨ - нің өзгеру қарқыны, жұмыскерлермен қамтылу деңгейі, халықтық сұраныстыөтеу қабілеті және басқалар.</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Шағын бизнестің дамуына жалпы экономикалық сипаттағы факторларда (инфляциядеңгейі, салық салужүйесі, оның ішіндегі жеңілдіктер, шағын кәсіпкерлікті мемлекеттік қолдау бағдарламасынресурстарменқамтамасыз ету, нормативтік – құқықтық құжаттардыңсапалық деңгеі, т.б.) әсер етеді.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7. Қаржылық жоспар жалпы экономика дамуының әр түрлі жағдайлары және әлеуметтік – экономикалық даму болжамының негізгі макроэкономикалық көрсеткіштеріескеріле отырып жасалады. Жалпы табыс (зиян) мөлшері экономиканың барлық саласындағыкәсіпорындар мен ұйымдар (шағын және біріккен кәсіпорындардықоса есептегенде) қызметтің пайдалы және зиян жақтарымен анықталады. Кәсіпорындардағы табыс (зиян)  мөлшерінің өзгерісі өндіріс көлемі мен тауардың (өнімнің, жұмыстың, қызметтің) қзіндік құнына, сонымен қатар өндірілетін және пайдалынатын өнімдердің баға деңгейіне байланысты. Өзіндік құн мен оның негізгі элементтері өндірістің техникалық деңгейіне, энергиялық ресурстарды үнемдеу және импорт алмастыру технологияларының дамуына, өнімнің құрылымына, оны өндіру және өткізуге, еңбек пен өндірісті ұйымдастыруға, басқа да табиғи және салалық факторлардың әсеріне сәйкес өзгеріп отырады.</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Салалық өнімнің бағалары өндіріс көлемі, ішкі сұраныс және сыртқы рыноктың конъюнктурасын есептеу негізінде анықталады. Сонымен қатар өндірістік үрдістердің сан қилы ерекшеліктерімен инфляция деңгейін де ескеру қажет.</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8. Сыртқы экономикалық қызметінің негізгі мақсаты – Республиканың халықаралық байланыстар жүйесіне тең құықұты мүше ретіндебатыл араласып, ондағы басым бағыттарын анықтау. Ол үшін алыс және жақын шетелдермен экономикалық, ғылыми – техникалық қарым – қатынасты жан – жақтыдамуту шарт. Сыртқы экономикалық байланыстарды болжау кезінде сыртқы тауар шығару (экспорт) және сатып алуды (импорт) алмастыру өндірістерінің даму жағдайын, сыртқы рыноктың конъюнктурасын (өзгерімін), экономикалық – сауда келісімдері бойынша қабылданған міндеттерді дұрыс орындаудыескеру қажет.  Бұл болжамның негізгі көсеткіштері: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сыртқы тауар айналымы;</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таур өткізу (экспорт) мөлшері;</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тауар сатып алу (импорт) көлемі</w:t>
      </w:r>
      <w:r w:rsidRPr="00B37639">
        <w:rPr>
          <w:rFonts w:ascii="Times New Roman" w:hAnsi="Times New Roman"/>
          <w:color w:val="000000"/>
        </w:rPr>
        <w:t>;</w:t>
      </w:r>
    </w:p>
    <w:p w:rsidR="003061CC" w:rsidRPr="00B37639" w:rsidRDefault="003061CC" w:rsidP="00DC3E31">
      <w:pPr>
        <w:jc w:val="both"/>
        <w:rPr>
          <w:rFonts w:ascii="Times New Roman" w:hAnsi="Times New Roman"/>
          <w:color w:val="000000"/>
          <w:lang w:val="kk-KZ"/>
        </w:rPr>
      </w:pPr>
      <w:r w:rsidRPr="00B37639">
        <w:rPr>
          <w:rFonts w:ascii="Times New Roman" w:hAnsi="Times New Roman"/>
          <w:color w:val="000000"/>
          <w:lang w:val="kk-KZ"/>
        </w:rPr>
        <w:t xml:space="preserve">               - сыртқы сауда қалдығы (сальдо).</w:t>
      </w:r>
    </w:p>
    <w:p w:rsidR="003061CC" w:rsidRDefault="003061CC" w:rsidP="00DC3E31">
      <w:pPr>
        <w:spacing w:after="0" w:line="240" w:lineRule="auto"/>
        <w:jc w:val="both"/>
        <w:rPr>
          <w:rStyle w:val="submenu-table"/>
          <w:rFonts w:ascii="Times New Roman" w:hAnsi="Times New Roman"/>
          <w:b/>
          <w:bCs/>
          <w:color w:val="000000"/>
          <w:sz w:val="27"/>
          <w:szCs w:val="27"/>
          <w:shd w:val="clear" w:color="auto" w:fill="FFFFFF"/>
          <w:lang w:val="kk-KZ"/>
        </w:rPr>
      </w:pPr>
    </w:p>
    <w:p w:rsidR="003061CC" w:rsidRDefault="003061CC" w:rsidP="00DC3E31">
      <w:pPr>
        <w:spacing w:after="0" w:line="240" w:lineRule="auto"/>
        <w:jc w:val="both"/>
        <w:rPr>
          <w:rStyle w:val="submenu-table"/>
          <w:rFonts w:ascii="Times New Roman" w:hAnsi="Times New Roman"/>
          <w:b/>
          <w:bCs/>
          <w:color w:val="000000"/>
          <w:sz w:val="27"/>
          <w:szCs w:val="27"/>
          <w:shd w:val="clear" w:color="auto" w:fill="FFFFFF"/>
          <w:lang w:val="kk-KZ"/>
        </w:rPr>
      </w:pPr>
    </w:p>
    <w:p w:rsidR="003061CC" w:rsidRPr="00C706FC" w:rsidRDefault="003061CC" w:rsidP="00DC3E31">
      <w:pPr>
        <w:jc w:val="center"/>
        <w:rPr>
          <w:rFonts w:ascii="Times New Roman" w:hAnsi="Times New Roman"/>
          <w:b/>
          <w:lang w:val="kk-KZ"/>
        </w:rPr>
      </w:pPr>
    </w:p>
    <w:p w:rsidR="003061CC" w:rsidRPr="00C706FC" w:rsidRDefault="003061CC" w:rsidP="00DC3E31">
      <w:pPr>
        <w:jc w:val="center"/>
        <w:rPr>
          <w:rFonts w:ascii="Times New Roman" w:hAnsi="Times New Roman"/>
          <w:b/>
          <w:lang w:val="kk-KZ"/>
        </w:rPr>
      </w:pPr>
      <w:r w:rsidRPr="00C706FC">
        <w:rPr>
          <w:rFonts w:ascii="Times New Roman" w:hAnsi="Times New Roman"/>
          <w:b/>
          <w:lang w:val="kk-KZ"/>
        </w:rPr>
        <w:t>Бақылау сұрақтары:</w:t>
      </w:r>
    </w:p>
    <w:p w:rsidR="003061CC" w:rsidRPr="00C706FC" w:rsidRDefault="003061CC" w:rsidP="00DC3E31">
      <w:pPr>
        <w:ind w:left="360"/>
        <w:jc w:val="center"/>
        <w:rPr>
          <w:rFonts w:ascii="Times New Roman" w:hAnsi="Times New Roman"/>
          <w:lang w:val="kk-KZ"/>
        </w:rPr>
      </w:pPr>
    </w:p>
    <w:p w:rsidR="003061CC" w:rsidRPr="00C706FC" w:rsidRDefault="003061CC" w:rsidP="00DC3E31">
      <w:pPr>
        <w:numPr>
          <w:ilvl w:val="0"/>
          <w:numId w:val="11"/>
        </w:numPr>
        <w:spacing w:after="0" w:line="240" w:lineRule="auto"/>
        <w:jc w:val="both"/>
        <w:rPr>
          <w:rFonts w:ascii="Times New Roman" w:hAnsi="Times New Roman"/>
          <w:lang w:val="kk-KZ"/>
        </w:rPr>
      </w:pPr>
      <w:r w:rsidRPr="00C706FC">
        <w:rPr>
          <w:rFonts w:ascii="Times New Roman" w:hAnsi="Times New Roman"/>
          <w:lang w:val="kk-KZ"/>
        </w:rPr>
        <w:t>Индикативті жоспарлаудың түсінігі және  сипаттамасы.</w:t>
      </w:r>
    </w:p>
    <w:p w:rsidR="003061CC" w:rsidRPr="00C706FC" w:rsidRDefault="003061CC" w:rsidP="00DC3E31">
      <w:pPr>
        <w:numPr>
          <w:ilvl w:val="0"/>
          <w:numId w:val="11"/>
        </w:numPr>
        <w:spacing w:after="0" w:line="240" w:lineRule="auto"/>
        <w:jc w:val="both"/>
        <w:rPr>
          <w:rFonts w:ascii="Times New Roman" w:hAnsi="Times New Roman"/>
          <w:lang w:val="kk-KZ"/>
        </w:rPr>
      </w:pPr>
      <w:r w:rsidRPr="00C706FC">
        <w:rPr>
          <w:rFonts w:ascii="Times New Roman" w:hAnsi="Times New Roman"/>
          <w:lang w:val="kk-KZ"/>
        </w:rPr>
        <w:t>Индикативті жоспарлаудың ерекшеліктері.</w:t>
      </w:r>
    </w:p>
    <w:p w:rsidR="003061CC" w:rsidRPr="00C706FC" w:rsidRDefault="003061CC" w:rsidP="00DC3E31">
      <w:pPr>
        <w:numPr>
          <w:ilvl w:val="0"/>
          <w:numId w:val="11"/>
        </w:numPr>
        <w:spacing w:after="0" w:line="240" w:lineRule="auto"/>
        <w:jc w:val="both"/>
        <w:rPr>
          <w:rFonts w:ascii="Times New Roman" w:hAnsi="Times New Roman"/>
          <w:lang w:val="kk-KZ"/>
        </w:rPr>
      </w:pPr>
      <w:r w:rsidRPr="00C706FC">
        <w:rPr>
          <w:rFonts w:ascii="Times New Roman" w:hAnsi="Times New Roman"/>
          <w:lang w:val="kk-KZ"/>
        </w:rPr>
        <w:t>Индикативті жоспарлаудың индикаторлары.</w:t>
      </w:r>
    </w:p>
    <w:p w:rsidR="003061CC" w:rsidRPr="00C706FC" w:rsidRDefault="003061CC" w:rsidP="00DC3E31">
      <w:pPr>
        <w:numPr>
          <w:ilvl w:val="0"/>
          <w:numId w:val="11"/>
        </w:numPr>
        <w:spacing w:after="0" w:line="240" w:lineRule="auto"/>
        <w:jc w:val="both"/>
        <w:rPr>
          <w:rFonts w:ascii="Times New Roman" w:hAnsi="Times New Roman"/>
          <w:b/>
          <w:lang w:val="kk-KZ"/>
        </w:rPr>
      </w:pPr>
      <w:r w:rsidRPr="00C706FC">
        <w:rPr>
          <w:rFonts w:ascii="Times New Roman" w:hAnsi="Times New Roman"/>
          <w:lang w:val="kk-KZ"/>
        </w:rPr>
        <w:t xml:space="preserve"> Индикативті</w:t>
      </w:r>
      <w:r w:rsidRPr="00C706FC">
        <w:rPr>
          <w:rFonts w:ascii="Times New Roman" w:hAnsi="Times New Roman"/>
          <w:vanish/>
          <w:lang w:val="kk-KZ"/>
        </w:rPr>
        <w:t xml:space="preserve"> жоспарлаудың түсінігі, сипаттамасы </w:t>
      </w:r>
    </w:p>
    <w:p w:rsidR="003061CC" w:rsidRDefault="003061CC" w:rsidP="00DC3E31">
      <w:pPr>
        <w:spacing w:after="0" w:line="240" w:lineRule="auto"/>
        <w:jc w:val="both"/>
        <w:rPr>
          <w:rStyle w:val="submenu-table"/>
          <w:rFonts w:ascii="Times New Roman" w:hAnsi="Times New Roman"/>
          <w:b/>
          <w:bCs/>
          <w:color w:val="000000"/>
          <w:sz w:val="27"/>
          <w:szCs w:val="27"/>
          <w:shd w:val="clear" w:color="auto" w:fill="FFFFFF"/>
          <w:lang w:val="kk-KZ"/>
        </w:rPr>
      </w:pPr>
    </w:p>
    <w:p w:rsidR="003061CC" w:rsidRPr="00FD6403" w:rsidRDefault="003061CC" w:rsidP="00DC3E31">
      <w:pPr>
        <w:spacing w:after="0" w:line="240" w:lineRule="auto"/>
        <w:jc w:val="both"/>
        <w:rPr>
          <w:rFonts w:ascii="Times New Roman" w:hAnsi="Times New Roman"/>
          <w:lang w:val="kk-KZ"/>
        </w:rPr>
      </w:pPr>
    </w:p>
    <w:p w:rsidR="003061CC" w:rsidRDefault="003061CC" w:rsidP="00DC3E31">
      <w:pPr>
        <w:spacing w:after="0" w:line="240" w:lineRule="auto"/>
        <w:jc w:val="both"/>
        <w:rPr>
          <w:rStyle w:val="apple-converted-space"/>
          <w:rFonts w:ascii="Times New Roman" w:hAnsi="Times New Roman"/>
          <w:b/>
          <w:bCs/>
          <w:color w:val="000000"/>
          <w:sz w:val="27"/>
          <w:szCs w:val="27"/>
          <w:shd w:val="clear" w:color="auto" w:fill="FFFFFF"/>
          <w:lang w:val="kk-KZ"/>
        </w:rPr>
      </w:pPr>
    </w:p>
    <w:p w:rsidR="003061CC" w:rsidRDefault="003061CC" w:rsidP="00DC3E31">
      <w:pPr>
        <w:spacing w:after="0" w:line="240" w:lineRule="auto"/>
        <w:jc w:val="both"/>
        <w:rPr>
          <w:rStyle w:val="apple-converted-space"/>
          <w:rFonts w:ascii="Times New Roman" w:hAnsi="Times New Roman"/>
          <w:b/>
          <w:bCs/>
          <w:color w:val="000000"/>
          <w:sz w:val="27"/>
          <w:szCs w:val="27"/>
          <w:shd w:val="clear" w:color="auto" w:fill="FFFFFF"/>
          <w:lang w:val="kk-KZ"/>
        </w:rPr>
      </w:pPr>
    </w:p>
    <w:p w:rsidR="003061CC" w:rsidRDefault="003061CC" w:rsidP="00DC3E31">
      <w:pPr>
        <w:spacing w:after="0" w:line="240" w:lineRule="auto"/>
        <w:jc w:val="both"/>
        <w:rPr>
          <w:rStyle w:val="apple-converted-space"/>
          <w:rFonts w:ascii="Times New Roman" w:hAnsi="Times New Roman"/>
          <w:b/>
          <w:bCs/>
          <w:color w:val="000000"/>
          <w:sz w:val="27"/>
          <w:szCs w:val="27"/>
          <w:shd w:val="clear" w:color="auto" w:fill="FFFFFF"/>
          <w:lang w:val="kk-KZ"/>
        </w:rPr>
      </w:pPr>
    </w:p>
    <w:p w:rsidR="003061CC" w:rsidRPr="00A06DE9" w:rsidRDefault="003061CC" w:rsidP="009A66F2">
      <w:pPr>
        <w:shd w:val="clear" w:color="auto" w:fill="FFFFFF"/>
        <w:autoSpaceDE w:val="0"/>
        <w:autoSpaceDN w:val="0"/>
        <w:adjustRightInd w:val="0"/>
        <w:jc w:val="center"/>
        <w:rPr>
          <w:rFonts w:ascii="Times New Roman" w:hAnsi="Times New Roman"/>
          <w:b/>
          <w:sz w:val="24"/>
          <w:szCs w:val="24"/>
          <w:lang w:val="kk-KZ"/>
        </w:rPr>
      </w:pPr>
      <w:r>
        <w:rPr>
          <w:rFonts w:ascii="Times New Roman" w:hAnsi="Times New Roman"/>
          <w:b/>
          <w:noProof/>
          <w:sz w:val="24"/>
          <w:szCs w:val="24"/>
          <w:lang w:val="kk-KZ"/>
        </w:rPr>
        <w:t>Тақырып 10.</w:t>
      </w:r>
      <w:r w:rsidRPr="00A06DE9">
        <w:rPr>
          <w:rFonts w:ascii="Times New Roman" w:hAnsi="Times New Roman"/>
          <w:b/>
          <w:noProof/>
          <w:sz w:val="24"/>
          <w:szCs w:val="24"/>
          <w:lang w:val="kk-KZ"/>
        </w:rPr>
        <w:t xml:space="preserve"> </w:t>
      </w:r>
      <w:r w:rsidRPr="00A06DE9">
        <w:rPr>
          <w:rFonts w:ascii="Times New Roman" w:hAnsi="Times New Roman"/>
          <w:b/>
          <w:sz w:val="24"/>
          <w:szCs w:val="24"/>
          <w:lang w:val="kk-KZ"/>
        </w:rPr>
        <w:t>Бизнес – жоспардың түсінігі және мәні</w:t>
      </w:r>
    </w:p>
    <w:p w:rsidR="003061CC" w:rsidRPr="00A06DE9" w:rsidRDefault="003061CC" w:rsidP="009A66F2">
      <w:pPr>
        <w:shd w:val="clear" w:color="auto" w:fill="FFFFFF"/>
        <w:autoSpaceDE w:val="0"/>
        <w:autoSpaceDN w:val="0"/>
        <w:adjustRightInd w:val="0"/>
        <w:jc w:val="both"/>
        <w:rPr>
          <w:rFonts w:ascii="Times New Roman" w:hAnsi="Times New Roman"/>
          <w:noProof/>
          <w:sz w:val="24"/>
          <w:szCs w:val="24"/>
          <w:lang w:val="kk-KZ"/>
        </w:rPr>
      </w:pPr>
      <w:r w:rsidRPr="00A06DE9">
        <w:rPr>
          <w:rFonts w:ascii="Times New Roman" w:hAnsi="Times New Roman"/>
          <w:b/>
          <w:noProof/>
          <w:sz w:val="24"/>
          <w:szCs w:val="24"/>
          <w:lang w:val="kk-KZ"/>
        </w:rPr>
        <w:t xml:space="preserve">Дәріс мақсаты: </w:t>
      </w:r>
      <w:r w:rsidRPr="00A06DE9">
        <w:rPr>
          <w:rFonts w:ascii="Times New Roman" w:hAnsi="Times New Roman"/>
          <w:noProof/>
          <w:sz w:val="24"/>
          <w:szCs w:val="24"/>
          <w:lang w:val="kk-KZ"/>
        </w:rPr>
        <w:t>Бизнес - жоспардың мәнін, жасалу әдістемесін оқып игеру.</w:t>
      </w:r>
    </w:p>
    <w:p w:rsidR="003061CC" w:rsidRPr="00A06DE9" w:rsidRDefault="003061CC" w:rsidP="009A66F2">
      <w:pPr>
        <w:jc w:val="both"/>
        <w:rPr>
          <w:rFonts w:ascii="Times New Roman" w:hAnsi="Times New Roman"/>
          <w:b/>
          <w:sz w:val="24"/>
          <w:szCs w:val="24"/>
          <w:lang w:val="kk-KZ"/>
        </w:rPr>
      </w:pPr>
      <w:r w:rsidRPr="00A06DE9">
        <w:rPr>
          <w:rFonts w:ascii="Times New Roman" w:hAnsi="Times New Roman"/>
          <w:b/>
          <w:sz w:val="24"/>
          <w:szCs w:val="24"/>
          <w:lang w:val="kk-KZ"/>
        </w:rPr>
        <w:t xml:space="preserve">Дәріс жоспары: </w:t>
      </w:r>
    </w:p>
    <w:p w:rsidR="003061CC" w:rsidRPr="00A06DE9" w:rsidRDefault="003061CC" w:rsidP="009A66F2">
      <w:pPr>
        <w:numPr>
          <w:ilvl w:val="0"/>
          <w:numId w:val="12"/>
        </w:numPr>
        <w:spacing w:after="0" w:line="240" w:lineRule="auto"/>
        <w:jc w:val="both"/>
        <w:rPr>
          <w:rFonts w:ascii="Times New Roman" w:hAnsi="Times New Roman"/>
          <w:sz w:val="24"/>
          <w:szCs w:val="24"/>
          <w:lang w:val="kk-KZ"/>
        </w:rPr>
      </w:pPr>
      <w:r w:rsidRPr="00A06DE9">
        <w:rPr>
          <w:rFonts w:ascii="Times New Roman" w:hAnsi="Times New Roman"/>
          <w:sz w:val="24"/>
          <w:szCs w:val="24"/>
          <w:lang w:val="kk-KZ"/>
        </w:rPr>
        <w:t>Бизнес – жоспардың түсінігі және мәні.</w:t>
      </w:r>
    </w:p>
    <w:p w:rsidR="003061CC" w:rsidRPr="00A06DE9" w:rsidRDefault="003061CC" w:rsidP="009A66F2">
      <w:pPr>
        <w:numPr>
          <w:ilvl w:val="0"/>
          <w:numId w:val="12"/>
        </w:numPr>
        <w:spacing w:after="0" w:line="240" w:lineRule="auto"/>
        <w:jc w:val="both"/>
        <w:rPr>
          <w:rFonts w:ascii="Times New Roman" w:hAnsi="Times New Roman"/>
          <w:sz w:val="24"/>
          <w:szCs w:val="24"/>
          <w:lang w:val="kk-KZ"/>
        </w:rPr>
      </w:pPr>
      <w:r w:rsidRPr="00A06DE9">
        <w:rPr>
          <w:rFonts w:ascii="Times New Roman" w:hAnsi="Times New Roman"/>
          <w:sz w:val="24"/>
          <w:szCs w:val="24"/>
          <w:lang w:val="kk-KZ"/>
        </w:rPr>
        <w:t>Бизнес – жоспардың құрамы және құрылымы.</w:t>
      </w:r>
    </w:p>
    <w:p w:rsidR="003061CC" w:rsidRPr="00A06DE9" w:rsidRDefault="003061CC" w:rsidP="009A66F2">
      <w:pPr>
        <w:numPr>
          <w:ilvl w:val="0"/>
          <w:numId w:val="12"/>
        </w:numPr>
        <w:spacing w:after="0" w:line="240" w:lineRule="auto"/>
        <w:jc w:val="both"/>
        <w:rPr>
          <w:rFonts w:ascii="Times New Roman" w:hAnsi="Times New Roman"/>
          <w:sz w:val="24"/>
          <w:szCs w:val="24"/>
          <w:lang w:val="kk-KZ"/>
        </w:rPr>
      </w:pPr>
      <w:r w:rsidRPr="00A06DE9">
        <w:rPr>
          <w:rFonts w:ascii="Times New Roman" w:hAnsi="Times New Roman"/>
          <w:sz w:val="24"/>
          <w:szCs w:val="24"/>
          <w:lang w:val="kk-KZ"/>
        </w:rPr>
        <w:t>Бизнес – жоспардың нарық жағдайындағы қажеттілігі.</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Бизнес - істі жүргізу мен адамдардың іскерлік қатынастарының жүйесі. Субъектісіне және меншік нысанына қарай оның мынандай</w:t>
      </w:r>
    </w:p>
    <w:p w:rsidR="003061CC" w:rsidRPr="00A06DE9" w:rsidRDefault="003061CC" w:rsidP="009A66F2">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түрлері болады: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1. Көсіпкерлік бизнес, ол жеке меншік өндіріс құрал- жабдықтарына негізделген. Одан қазіргі тандағы мемлекеттік емес жаңа меншік түрлері (топтық, үжымдық, кооперативтік, акционерлік, пайлық) өсіп шықты. Көсіпкерлік бизнестің негізгі бағыттары: өнім шығару, коммерция (сауда) және коммерциялық делдалдық.</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2. Тұтынушы бизнес, ол жеке меншікті тұтыну және қызмет көрсету саласына негізделеді. Тұтынушы бизнеске қатысушылар - барлық азаматтар, сонымен қатар басқа фирмалардың өнімдерін тұтынушы</w:t>
      </w:r>
    </w:p>
    <w:p w:rsidR="003061CC" w:rsidRPr="00A06DE9" w:rsidRDefault="003061CC" w:rsidP="009A66F2">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ретіндегі кәсіпкерлер.</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xml:space="preserve"> 3. Еңбек бизнесі, ол жеке меншіктік жұмыс күшіне негізделеді. Бұл бизнестін субъектісі — жұмысшылар, олар өз еңбегін жалға сатады, шарт бойынша еңбек етеді.</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4. Мемлекеттік бизнес, ол мемлекет меншігіндегі өндіріс құрал-жабдықтары, ақпарат, интеллектуалды еңбек өнімі, құнды қағаздар, ақша ресурстары, т. б. негізделеді. Мұнда мемлекеттік оргаңдар басқа қатысушылармен іскерлік қатынастар арқылы тепе - тең әріптес ретінде қызмет етеді.</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rPr>
      </w:pPr>
      <w:r w:rsidRPr="00A06DE9">
        <w:rPr>
          <w:rFonts w:ascii="Times New Roman" w:hAnsi="Times New Roman"/>
          <w:noProof/>
          <w:color w:val="000000"/>
          <w:sz w:val="24"/>
          <w:szCs w:val="24"/>
        </w:rPr>
        <w:t>Нарықтык экономикада кез келген бизнестің стратегиясы және тактикасы болады. Бизнестің стратегиялық мақсаты — өндірісті, ж</w:t>
      </w:r>
      <w:r w:rsidRPr="00A06DE9">
        <w:rPr>
          <w:rFonts w:ascii="Times New Roman" w:hAnsi="Times New Roman"/>
          <w:noProof/>
          <w:color w:val="000000"/>
          <w:sz w:val="24"/>
          <w:szCs w:val="24"/>
          <w:lang w:val="kk-KZ"/>
        </w:rPr>
        <w:t>ұ</w:t>
      </w:r>
      <w:r w:rsidRPr="00A06DE9">
        <w:rPr>
          <w:rFonts w:ascii="Times New Roman" w:hAnsi="Times New Roman"/>
          <w:noProof/>
          <w:color w:val="000000"/>
          <w:sz w:val="24"/>
          <w:szCs w:val="24"/>
        </w:rPr>
        <w:t>мысты (қызметті) жүзеге асыру процесінде пайданы (табысты, байлықты) молайту (максимилизациялау). Тактикалық мақсаты - осы стратегиялық н</w:t>
      </w:r>
      <w:r w:rsidRPr="00A06DE9">
        <w:rPr>
          <w:rFonts w:ascii="Times New Roman" w:hAnsi="Times New Roman"/>
          <w:noProof/>
          <w:color w:val="000000"/>
          <w:sz w:val="24"/>
          <w:szCs w:val="24"/>
          <w:lang w:val="kk-KZ"/>
        </w:rPr>
        <w:t>ұ</w:t>
      </w:r>
      <w:r w:rsidRPr="00A06DE9">
        <w:rPr>
          <w:rFonts w:ascii="Times New Roman" w:hAnsi="Times New Roman"/>
          <w:noProof/>
          <w:color w:val="000000"/>
          <w:sz w:val="24"/>
          <w:szCs w:val="24"/>
        </w:rPr>
        <w:t xml:space="preserve">сқаманы </w:t>
      </w:r>
      <w:r w:rsidRPr="00A06DE9">
        <w:rPr>
          <w:rFonts w:ascii="Times New Roman" w:hAnsi="Times New Roman"/>
          <w:noProof/>
          <w:color w:val="000000"/>
          <w:sz w:val="24"/>
          <w:szCs w:val="24"/>
          <w:lang w:val="kk-KZ"/>
        </w:rPr>
        <w:t>ә</w:t>
      </w:r>
      <w:r w:rsidRPr="00A06DE9">
        <w:rPr>
          <w:rFonts w:ascii="Times New Roman" w:hAnsi="Times New Roman"/>
          <w:noProof/>
          <w:color w:val="000000"/>
          <w:sz w:val="24"/>
          <w:szCs w:val="24"/>
        </w:rPr>
        <w:t xml:space="preserve">р </w:t>
      </w:r>
      <w:r w:rsidRPr="00A06DE9">
        <w:rPr>
          <w:rFonts w:ascii="Times New Roman" w:hAnsi="Times New Roman"/>
          <w:noProof/>
          <w:color w:val="000000"/>
          <w:sz w:val="24"/>
          <w:szCs w:val="24"/>
          <w:lang w:val="kk-KZ"/>
        </w:rPr>
        <w:t>ә</w:t>
      </w:r>
      <w:r w:rsidRPr="00A06DE9">
        <w:rPr>
          <w:rFonts w:ascii="Times New Roman" w:hAnsi="Times New Roman"/>
          <w:noProof/>
          <w:color w:val="000000"/>
          <w:sz w:val="24"/>
          <w:szCs w:val="24"/>
        </w:rPr>
        <w:t>ріптеспен ж</w:t>
      </w:r>
      <w:r w:rsidRPr="00A06DE9">
        <w:rPr>
          <w:rFonts w:ascii="Times New Roman" w:hAnsi="Times New Roman"/>
          <w:noProof/>
          <w:color w:val="000000"/>
          <w:sz w:val="24"/>
          <w:szCs w:val="24"/>
          <w:lang w:val="kk-KZ"/>
        </w:rPr>
        <w:t>ә</w:t>
      </w:r>
      <w:r w:rsidRPr="00A06DE9">
        <w:rPr>
          <w:rFonts w:ascii="Times New Roman" w:hAnsi="Times New Roman"/>
          <w:noProof/>
          <w:color w:val="000000"/>
          <w:sz w:val="24"/>
          <w:szCs w:val="24"/>
        </w:rPr>
        <w:t>не клиентпен нақты ж</w:t>
      </w:r>
      <w:r w:rsidRPr="00A06DE9">
        <w:rPr>
          <w:rFonts w:ascii="Times New Roman" w:hAnsi="Times New Roman"/>
          <w:noProof/>
          <w:color w:val="000000"/>
          <w:sz w:val="24"/>
          <w:szCs w:val="24"/>
          <w:lang w:val="kk-KZ"/>
        </w:rPr>
        <w:t>ұ</w:t>
      </w:r>
      <w:r w:rsidRPr="00A06DE9">
        <w:rPr>
          <w:rFonts w:ascii="Times New Roman" w:hAnsi="Times New Roman"/>
          <w:noProof/>
          <w:color w:val="000000"/>
          <w:sz w:val="24"/>
          <w:szCs w:val="24"/>
        </w:rPr>
        <w:t>мыс істеу барысында белгілі мемлені жүзеге асыруда қолдану. Бизнестің бір-бірімен байланысты, бірін</w:t>
      </w:r>
      <w:r w:rsidRPr="00A06DE9">
        <w:rPr>
          <w:rFonts w:ascii="Times New Roman" w:hAnsi="Times New Roman"/>
          <w:noProof/>
          <w:color w:val="000000"/>
          <w:sz w:val="24"/>
          <w:szCs w:val="24"/>
          <w:lang w:val="kk-KZ"/>
        </w:rPr>
        <w:t xml:space="preserve"> </w:t>
      </w:r>
      <w:r w:rsidRPr="00A06DE9">
        <w:rPr>
          <w:rFonts w:ascii="Times New Roman" w:hAnsi="Times New Roman"/>
          <w:noProof/>
          <w:color w:val="000000"/>
          <w:sz w:val="24"/>
          <w:szCs w:val="24"/>
        </w:rPr>
        <w:t>-</w:t>
      </w:r>
      <w:r w:rsidRPr="00A06DE9">
        <w:rPr>
          <w:rFonts w:ascii="Times New Roman" w:hAnsi="Times New Roman"/>
          <w:noProof/>
          <w:color w:val="000000"/>
          <w:sz w:val="24"/>
          <w:szCs w:val="24"/>
          <w:lang w:val="kk-KZ"/>
        </w:rPr>
        <w:t xml:space="preserve"> </w:t>
      </w:r>
      <w:r w:rsidRPr="00A06DE9">
        <w:rPr>
          <w:rFonts w:ascii="Times New Roman" w:hAnsi="Times New Roman"/>
          <w:noProof/>
          <w:color w:val="000000"/>
          <w:sz w:val="24"/>
          <w:szCs w:val="24"/>
        </w:rPr>
        <w:t>бірі толықтырып отыратын шаралар ж</w:t>
      </w:r>
      <w:r w:rsidRPr="00A06DE9">
        <w:rPr>
          <w:rFonts w:ascii="Times New Roman" w:hAnsi="Times New Roman"/>
          <w:noProof/>
          <w:color w:val="000000"/>
          <w:sz w:val="24"/>
          <w:szCs w:val="24"/>
          <w:lang w:val="kk-KZ"/>
        </w:rPr>
        <w:t>ә</w:t>
      </w:r>
      <w:r w:rsidRPr="00A06DE9">
        <w:rPr>
          <w:rFonts w:ascii="Times New Roman" w:hAnsi="Times New Roman"/>
          <w:noProof/>
          <w:color w:val="000000"/>
          <w:sz w:val="24"/>
          <w:szCs w:val="24"/>
        </w:rPr>
        <w:t xml:space="preserve">не операциялар жолы арқылы бірте-бірте ойлаған мақсатқа жеткізетін </w:t>
      </w:r>
      <w:r w:rsidRPr="00A06DE9">
        <w:rPr>
          <w:rFonts w:ascii="Times New Roman" w:hAnsi="Times New Roman"/>
          <w:noProof/>
          <w:color w:val="000000"/>
          <w:sz w:val="24"/>
          <w:szCs w:val="24"/>
          <w:lang w:val="kk-KZ"/>
        </w:rPr>
        <w:t>ә</w:t>
      </w:r>
      <w:r w:rsidRPr="00A06DE9">
        <w:rPr>
          <w:rFonts w:ascii="Times New Roman" w:hAnsi="Times New Roman"/>
          <w:noProof/>
          <w:color w:val="000000"/>
          <w:sz w:val="24"/>
          <w:szCs w:val="24"/>
        </w:rPr>
        <w:t>рекет жоспарлары (жобалары) немесе бағдарламалары шетел төжірибесінде бизнес-жоспар деп аталады.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Нарықтьіқ экономика жағдайьшдағы бизнес жоспардың мазмүны орталықтанған жоспарлаудан елдеқайда кең. Ол мынадай негізгі мақсаттарды шешуге мүмкіндік береді:</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Экономикалық жағдайга сейкес тиімді даму бағдарын таңдап алу, мақсатты рыноктар және олардағы фирмалар орнын анықтау.</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Рынок қажетгілігіне сәйкес жақын және үзақ мерзімде өндірілетін өнімнің (жұмыстың, қызметтің) кажетті колемі мен сапасын дәлелдеу, ендірістік мүмкіндіктер мен қажетті ресурстарды бағалау.</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Басқарудың ұйымдық-құқықтық нысаны мен құрылымын таңдау, фирма кадрларын еңбек етуге ынталандыру.</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Фирманың рынокты зерттеуге қажетті маркетинггік шараларын: жарнама, сатуға ынталаңдыру, бағаны қалыптастыру, өткізу каналдары, т.б. анықтау.</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Фирманың өндірістік және сауда шығыңдарын, күтілетін қаржы нәтижелерінің көлемін анықтау. Келешек және жылдық бизнес-жоспарларда тұрғыңдардың әлеуметтік жағдайын, аймақтағы экологиялық халахуалды жақсарту шаралары қарастырылады.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Қазіргі экономикалық теория мен тәжірибеде бизнес-жоспар төрт түрлі функция атқарады.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Бірінші функция бизнестің концепциясы (тұжырымдамасы) мен стратегиясын дамыту мүмкіндігімен байланысты. Бүл функцияның міндеті кесіпорынды құру кезеңінде жаңа іс-әрекет қажеттілігін дәлелдеуге саяды. Жаңа жобалар тек инвестициялық болып, ғылыми-техникалық жаңалықтармен анықталып қана қоймай, толыгымен ой-ластырылып жасалған болуы керек, онда стратегияның экономикалық және қаржылық жағдайы барынша сипатталып, нақты шаралар-дың техникалық-экономикалық негіздемесі берілуі шарт.</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Екіншісі — жоспарлау функциясы. Ол фирманың (кәсіпорынның, кесіпкердің) мақсаты мен міндетін дұрыс анықтауға, дамудың ағымдағы, орташа және ұзақ мерзімді бағыттарын белгілеуге, іс-өрекеттің жаңа бағыттарының даму мүмкіндіктерін бағалауга, даму процесін бақылауға, қауіп-қатер дәрежесін төмендетуге және қажетті түзетулер енгізуге мүмкіңцік бередь</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Үшінші функция өндіріс қуаттарын жасақтауға, ұлғайтуға және жаңартуға қажетті ақша қаражаттарьга (ішкі жене сыртқы инвестиция-лар) тартуға, жаңа технологияны енгізуге, шығарылатын онімдердің түрін кебейтуге не езгертуге жене оның сапасын жақсартуға қызмет етеді. Бүл арқылы жобалардьщ жаңалануы және тәуекелділік дәрежесіне қарай капитадцы жұмылдыру тәсілдері (несие қарыздар, үлестік қатынастар, т.б.) анықталады.</w:t>
      </w:r>
    </w:p>
    <w:p w:rsidR="003061CC" w:rsidRPr="00A06DE9" w:rsidRDefault="003061CC" w:rsidP="009A66F2">
      <w:pPr>
        <w:ind w:firstLine="708"/>
        <w:jc w:val="both"/>
        <w:rPr>
          <w:rFonts w:ascii="Times New Roman" w:hAnsi="Times New Roman"/>
          <w:noProof/>
          <w:color w:val="000000"/>
          <w:sz w:val="24"/>
          <w:szCs w:val="24"/>
          <w:lang w:val="kk-KZ"/>
        </w:rPr>
      </w:pPr>
      <w:r w:rsidRPr="00A06DE9">
        <w:rPr>
          <w:rFonts w:ascii="Times New Roman" w:hAnsi="Times New Roman"/>
          <w:noProof/>
          <w:color w:val="000000"/>
          <w:sz w:val="24"/>
          <w:szCs w:val="24"/>
          <w:lang w:val="kk-KZ"/>
        </w:rPr>
        <w:t xml:space="preserve">Төртінші функция фирманың жоспарын жүзеге асыратын, біріккен еңціріс жүргізіп, ез капиталын, ресурстары мен қолындағы технологиясын қоса алатын әріптес тартуга мүмкіңдік береді.Кез кслген өріптес (инвестор) ең әуелі (кебіне жобаны жасаушылармен кездеспей тұрып) бизнес-жоспар негізінде компанияның даму бағытына сәйкес фирманың мүмкіндіктерін (қаржыны қайтарып алу, кепілдіктің шын болуы, сақтандыру және басқа жағдайлар) мұқият зерттеп алады. Бұл жағынан алғанда бизнес-жоспар талдау құжаты және жарнама құралы қызметін атқарады. Сонымен, бизнес-жоспар фирманыңтүрақтыжүмыс қүжаты болып табылады, ол фирманың стратегиялық бағытын (даму тұжырымдамасын) анықтап қана қоймай, кәсіпкерліктің барлық салаларындағы қызмет ету процесін де сипаттайды. Ол фирма ішіңде қолданылумен қатар, сыртқы байланысқа да қызмет етеді.Нарық экономикасы дамыған елдерде капитал, ресурстар, техно-логияны ұсыну мәселелерін шешу тек белгілі мерзімге арналған, компанияның даму бағытын көрсете алатын бизнес-жоспар болғанда ғана жүзеге асады. Компаниялардың көпшілігі бизнес-жоспарды бір жылға жасайды. Оларда фирма қызметі айлық не тоқсандық мерзімге бөлініп көрсетіледі. Көптеген фирмалар бизнес-жоспарды 3-5 жылға, тек кейбірі (аса ірі компаниялар) ғана 5 жылдан артық мерзімге жасайды.Бизнес-жоспарға қойылатын негізгі талаптар жөне оны жасаудьщ гфинциптері: </w:t>
      </w:r>
    </w:p>
    <w:p w:rsidR="003061CC" w:rsidRPr="00A06DE9" w:rsidRDefault="003061CC" w:rsidP="009A66F2">
      <w:pPr>
        <w:ind w:firstLine="708"/>
        <w:jc w:val="both"/>
        <w:rPr>
          <w:rFonts w:ascii="Times New Roman" w:hAnsi="Times New Roman"/>
          <w:noProof/>
          <w:color w:val="000000"/>
          <w:sz w:val="24"/>
          <w:szCs w:val="24"/>
          <w:lang w:val="kk-KZ"/>
        </w:rPr>
      </w:pPr>
      <w:r w:rsidRPr="00A06DE9">
        <w:rPr>
          <w:rFonts w:ascii="Times New Roman" w:hAnsi="Times New Roman"/>
          <w:noProof/>
          <w:color w:val="000000"/>
          <w:sz w:val="24"/>
          <w:szCs w:val="24"/>
          <w:lang w:val="kk-KZ"/>
        </w:rPr>
        <w:t>•  Сенімдішк, ол көсіпорынның шын жағдайын көрсете білуі қажет.</w:t>
      </w:r>
    </w:p>
    <w:p w:rsidR="003061CC" w:rsidRPr="00A06DE9" w:rsidRDefault="003061CC" w:rsidP="009A66F2">
      <w:pPr>
        <w:ind w:firstLine="708"/>
        <w:jc w:val="both"/>
        <w:rPr>
          <w:rFonts w:ascii="Times New Roman" w:hAnsi="Times New Roman"/>
          <w:noProof/>
          <w:color w:val="000000"/>
          <w:sz w:val="24"/>
          <w:szCs w:val="24"/>
          <w:lang w:val="kk-KZ"/>
        </w:rPr>
      </w:pPr>
      <w:r w:rsidRPr="00A06DE9">
        <w:rPr>
          <w:rFonts w:ascii="Times New Roman" w:hAnsi="Times New Roman"/>
          <w:noProof/>
          <w:color w:val="000000"/>
          <w:sz w:val="24"/>
          <w:szCs w:val="24"/>
          <w:lang w:val="kk-KZ"/>
        </w:rPr>
        <w:t>•   Барлық жағдайдың (көрсеткіштердің) нақтылығы және дөледділігі.</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Айқыңдылық, дәлелдің логикалық дөйектілігі жөне сеңдіре алатындығы.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Қазіргі заманға сай болуы, яғни қүжаттарды қажетті уақытында жасау жөне мақсатына қарай бейімдеу.</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Арнайы болуы, яғни қажетті ақпаратты қажет уақытында, оны қажетсінетін адамға жеткізу.</w:t>
      </w:r>
    </w:p>
    <w:p w:rsidR="003061CC" w:rsidRPr="00A06DE9" w:rsidRDefault="003061CC" w:rsidP="009A66F2">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Бизнес-жоспарды тікелей басты кәсіпкер, менеджер, фирма қызметкерлері немесе көмек көрсетуші (ақылшы) кәсіпорын жасайды. Негізгі қызметтеріне қарай бизнес-жоспарды жасау жөне жүзеге асыру бірте-бірте, кезең-кезеңімен жүзеге асырылады.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Бірінші кезеңде даму тұжырымдамасы жасальш, мақсаты анықталады.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Екінші кезеңде жоба, яғни өндірістік және инвестициялық даму бағдарламасы жасалады.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Үшінші кезеңде жоба талданып, түпкілікті бекітіледі.</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Төртінші кезеңде бизнес-жоспарды жүзеге асыру жөніндегі шаралар (рөсімдеу, көшірме жасау, жан-жаққа тарату) белгіленеді.</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Бизнес-жоспардың кұрамы мен құрылымы, оны нақтылау деңгейі кәсіпорынның көлемі мен оның мүдделік салаларына байланысты болады. Әрбір нақты жағдайда ол фирма қызмет етіп отырган жердегі өзгерістерге байланысты толықтырьшып немесе нақтыланып отырылады.</w:t>
      </w:r>
    </w:p>
    <w:p w:rsidR="003061CC" w:rsidRPr="00A06DE9" w:rsidRDefault="003061CC" w:rsidP="009A66F2">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Бизнес-жоспар бірінші (титулды) бетген басталады, онда мыналар көрсетіледі: кәсіпорынның, жоба инициаторьшың аты, жобаның және оның авторының аты, берілген құжаттың дайыңдалу мерзімі мен орны.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Бизнес-жоспардың негізгі тараулары: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1.  Кіріспе бөлім (фирманың мүмкіндігі, резюме - атқарушылық түйіні).</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2. Осы саладағы жөне тауарды (қызметті) өткізу рыногындағы жағдайга талдау.</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3. Маркетинг жоспары.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4. Өндірістік жоспар.</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5. Ұйымдастыру жоспары және менеджмент.</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rPr>
      </w:pPr>
      <w:r w:rsidRPr="00A06DE9">
        <w:rPr>
          <w:rFonts w:ascii="Times New Roman" w:hAnsi="Times New Roman"/>
          <w:noProof/>
          <w:color w:val="000000"/>
          <w:sz w:val="24"/>
          <w:szCs w:val="24"/>
        </w:rPr>
        <w:t>6. Қаржы жоспары және қаржыландыру стратегиясы.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rPr>
      </w:pPr>
      <w:r w:rsidRPr="00A06DE9">
        <w:rPr>
          <w:rFonts w:ascii="Times New Roman" w:hAnsi="Times New Roman"/>
          <w:noProof/>
          <w:color w:val="000000"/>
          <w:sz w:val="24"/>
          <w:szCs w:val="24"/>
        </w:rPr>
        <w:t>7. Қауіп-қатер (төуекедділік) және сактандырудың мелшерін бағалау.</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rPr>
      </w:pPr>
      <w:r w:rsidRPr="00A06DE9">
        <w:rPr>
          <w:rFonts w:ascii="Times New Roman" w:hAnsi="Times New Roman"/>
          <w:noProof/>
          <w:color w:val="000000"/>
          <w:sz w:val="24"/>
          <w:szCs w:val="24"/>
        </w:rPr>
        <w:t>8. Заңд</w:t>
      </w:r>
      <w:r w:rsidRPr="00A06DE9">
        <w:rPr>
          <w:rFonts w:ascii="Times New Roman" w:hAnsi="Times New Roman"/>
          <w:noProof/>
          <w:color w:val="000000"/>
          <w:sz w:val="24"/>
          <w:szCs w:val="24"/>
          <w:lang w:val="kk-KZ"/>
        </w:rPr>
        <w:t>ыл</w:t>
      </w:r>
      <w:r w:rsidRPr="00A06DE9">
        <w:rPr>
          <w:rFonts w:ascii="Times New Roman" w:hAnsi="Times New Roman"/>
          <w:noProof/>
          <w:color w:val="000000"/>
          <w:sz w:val="24"/>
          <w:szCs w:val="24"/>
        </w:rPr>
        <w:t>ық аспектілері.</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rPr>
      </w:pPr>
      <w:r w:rsidRPr="00A06DE9">
        <w:rPr>
          <w:rFonts w:ascii="Times New Roman" w:hAnsi="Times New Roman"/>
          <w:noProof/>
          <w:color w:val="000000"/>
          <w:sz w:val="24"/>
          <w:szCs w:val="24"/>
        </w:rPr>
        <w:t>9. Жоспардың орындалуын бақылау және ба</w:t>
      </w:r>
      <w:r w:rsidRPr="00A06DE9">
        <w:rPr>
          <w:rFonts w:ascii="Times New Roman" w:hAnsi="Times New Roman"/>
          <w:noProof/>
          <w:color w:val="000000"/>
          <w:sz w:val="24"/>
          <w:szCs w:val="24"/>
          <w:lang w:val="kk-KZ"/>
        </w:rPr>
        <w:t>ғ</w:t>
      </w:r>
      <w:r w:rsidRPr="00A06DE9">
        <w:rPr>
          <w:rFonts w:ascii="Times New Roman" w:hAnsi="Times New Roman"/>
          <w:noProof/>
          <w:color w:val="000000"/>
          <w:sz w:val="24"/>
          <w:szCs w:val="24"/>
        </w:rPr>
        <w:t>алау.</w:t>
      </w:r>
    </w:p>
    <w:p w:rsidR="003061CC" w:rsidRPr="00A06DE9" w:rsidRDefault="003061CC" w:rsidP="009A66F2">
      <w:pPr>
        <w:shd w:val="clear" w:color="auto" w:fill="FFFFFF"/>
        <w:autoSpaceDE w:val="0"/>
        <w:autoSpaceDN w:val="0"/>
        <w:adjustRightInd w:val="0"/>
        <w:jc w:val="both"/>
        <w:rPr>
          <w:rFonts w:ascii="Times New Roman" w:hAnsi="Times New Roman"/>
          <w:color w:val="000000"/>
          <w:sz w:val="24"/>
          <w:szCs w:val="24"/>
        </w:rPr>
      </w:pPr>
      <w:r w:rsidRPr="00A06DE9">
        <w:rPr>
          <w:rFonts w:ascii="Times New Roman" w:hAnsi="Times New Roman"/>
          <w:noProof/>
          <w:color w:val="000000"/>
          <w:sz w:val="24"/>
          <w:szCs w:val="24"/>
        </w:rPr>
        <w:t>Кіріспе болім (түйін) жобаның мәнін сипаттайды және ол кысқа түрде беріледі (3 беттен аспайды). Онда басымдық негізде қызметтің барлық ба</w:t>
      </w:r>
      <w:r w:rsidRPr="00A06DE9">
        <w:rPr>
          <w:rFonts w:ascii="Times New Roman" w:hAnsi="Times New Roman"/>
          <w:noProof/>
          <w:color w:val="000000"/>
          <w:sz w:val="24"/>
          <w:szCs w:val="24"/>
          <w:lang w:val="kk-KZ"/>
        </w:rPr>
        <w:t>ғ</w:t>
      </w:r>
      <w:r w:rsidRPr="00A06DE9">
        <w:rPr>
          <w:rFonts w:ascii="Times New Roman" w:hAnsi="Times New Roman"/>
          <w:noProof/>
          <w:color w:val="000000"/>
          <w:sz w:val="24"/>
          <w:szCs w:val="24"/>
        </w:rPr>
        <w:t>ыттары, олар бойынша мақсатты рыноктар, осы рыноктар-дағы фирманың орны, стратегиялық мақсаттар жөне оларға жету жолдары анықталады, сонымен бірге фирма мен оның қызметі туралы мәлімет беретін ақпарат жазылады. Резюме (түйін) басқа тараулар бойынша толық мәлімет анық болганда, бизн</w:t>
      </w:r>
      <w:r w:rsidRPr="00A06DE9">
        <w:rPr>
          <w:rFonts w:ascii="Times New Roman" w:hAnsi="Times New Roman"/>
          <w:noProof/>
          <w:color w:val="000000"/>
          <w:sz w:val="24"/>
          <w:szCs w:val="24"/>
          <w:lang w:val="kk-KZ"/>
        </w:rPr>
        <w:t>е</w:t>
      </w:r>
      <w:r w:rsidRPr="00A06DE9">
        <w:rPr>
          <w:rFonts w:ascii="Times New Roman" w:hAnsi="Times New Roman"/>
          <w:noProof/>
          <w:color w:val="000000"/>
          <w:sz w:val="24"/>
          <w:szCs w:val="24"/>
        </w:rPr>
        <w:t>с-жоспардың ең соңьгңда жасалады. Кіріспе бөлімнің мазмүнына орай фирманың беделі, жобаньщ сапасы анықталады және жоспарды аяғына дейін оқуға уақыт жүмсау керек пе, жоқ па - сол шешіледі.</w:t>
      </w:r>
    </w:p>
    <w:p w:rsidR="003061CC" w:rsidRPr="00A06DE9" w:rsidRDefault="003061CC" w:rsidP="009A66F2">
      <w:pPr>
        <w:shd w:val="clear" w:color="auto" w:fill="FFFFFF"/>
        <w:autoSpaceDE w:val="0"/>
        <w:autoSpaceDN w:val="0"/>
        <w:adjustRightInd w:val="0"/>
        <w:jc w:val="both"/>
        <w:rPr>
          <w:rFonts w:ascii="Times New Roman" w:hAnsi="Times New Roman"/>
          <w:color w:val="000000"/>
          <w:sz w:val="24"/>
          <w:szCs w:val="24"/>
        </w:rPr>
      </w:pPr>
      <w:r w:rsidRPr="00A06DE9">
        <w:rPr>
          <w:rFonts w:ascii="Times New Roman" w:hAnsi="Times New Roman"/>
          <w:noProof/>
          <w:color w:val="000000"/>
          <w:sz w:val="24"/>
          <w:szCs w:val="24"/>
        </w:rPr>
        <w:t>"Саладағы және тауар (қызмет) өткізу рыногындагы жағдайға талдау" тарауында екі үлкен міндет шешіледі:</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инвестиция нысаны ретіңцегі саланың жағдайы және даму тенденциясьш қарастыру;</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өндіріс кәлемін болжау үшін бастапқы ақпарат алу, есепке ала көсіпорьш өнімін өңдіру және өгкізу көлемін анықтау, қызметін іске асыру (бәсекелес бола алатындар және тұтынушылар анықталады).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Бірінші міңдеггі орыңдау үшін саланың өткеніне талдау жасап, оның даму мүмкіндігінің тенденцияларын көрсеткен дұрыс. Сонымен бірге сала көсіпорнының сипаттамасын беріп, жоспарланып отырған өнім өкізу аймақтарында - ел ішінде және шетелдерде тап осындай өндіріс орындарының дамуын анықтау қажет. Мұнда мынадай көрсеткіштерді көрсеткен маңызды: негізгі өнім мен қызмет тізілімі; өндірістің аймақтық құрылымы (өндіріс қуаттарын аймақтарга болу); саланың қазіргі және болашақтағы шикізат базасы; сала кәсіпорындарының негізгі қорлары және материаддық-техникалық базасы. Инвестициялық ахуал жөніндегі ақпараттың да (кәсіпорын жұмыс істейтін нарық сегменті, сала бойынша сауданың жалпы көлемі және кәсіпорын саудасының көлемі, негізгі тұтынушылар тізілімі) үлкен мәні бар.</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Екінші міндетті шешу үшін мына айқындамалар бойынша ішкі және сыртқы нарықтағы негізгі бәсекелестердің қызметіне талдау жасау қажет: шығарылатын өнім атаулары және көлемі; оның бәсекелесу қабілеттілігі; бәсекелестер жұмыс істейтін рыноктар және олардың осы рыноктардагы үлестері; бәсекелестердің өндірістік базаларының жағдайы; баға саясаты және откізу саласындагы саясат; бәсекелестердің күшті және әлсіз жақтары (олардың өнімдері мен тұтынушылары, жарнамалық қызметі, бағалары, сауда келемі, атағы, орналасқан жері жоне т. б.). Бұл тарауда сонымен бірге ұсыналатын өнімнің тұтынушылық қасиетіне қысқаша сипаттама беріліп, осындай өнімдердің нарықтагы салыстырмалы талдау нөтижелері де көрсетіледі. Ұсынылатын өнімдер (қызметтер) сипаттамасына мыналар енеді: бұйымның аты жөне оның ерекшелігі; функционалдық бағыты мен қоддану салалары (өнім қандай тұтынушыларга арналған); негізгі техникалық, эстетикалық және басқа сипаттамалары; технологиялық және әмбе-бабтық көрсеткіштері; стандарттарга және нормативтерге сәйкестігі; құндылық сипаттамасы. Сонымен бірге өнімге байланысты патентгік-лицензиялық қорғау, сауда белгілері, авторлық қүқықтар және басқа да интеллектуалды меншік нысандары туралы мөліметтер өткізу де маңызды. Өндірілетін өнімнің соңғы 5-10 жыл ішіндегі нақты және құндық көрсеткіштері, оның құрылымы жөнінде де мағлұматтар берілгені жөн.</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xml:space="preserve">Бизнес-жоспардың маңызды тарауы "маркетинг </w:t>
      </w:r>
      <w:r w:rsidRPr="00A06DE9">
        <w:rPr>
          <w:rFonts w:ascii="Times New Roman" w:hAnsi="Times New Roman"/>
          <w:bCs/>
          <w:noProof/>
          <w:color w:val="000000"/>
          <w:sz w:val="24"/>
          <w:szCs w:val="24"/>
          <w:lang w:val="kk-KZ"/>
        </w:rPr>
        <w:t>жоспары"</w:t>
      </w:r>
      <w:r w:rsidRPr="00A06DE9">
        <w:rPr>
          <w:rFonts w:ascii="Times New Roman" w:hAnsi="Times New Roman"/>
          <w:b/>
          <w:bCs/>
          <w:noProof/>
          <w:color w:val="000000"/>
          <w:sz w:val="24"/>
          <w:szCs w:val="24"/>
          <w:lang w:val="kk-KZ"/>
        </w:rPr>
        <w:t xml:space="preserve"> </w:t>
      </w:r>
      <w:r w:rsidRPr="00A06DE9">
        <w:rPr>
          <w:rFonts w:ascii="Times New Roman" w:hAnsi="Times New Roman"/>
          <w:noProof/>
          <w:color w:val="000000"/>
          <w:sz w:val="24"/>
          <w:szCs w:val="24"/>
          <w:lang w:val="kk-KZ"/>
        </w:rPr>
        <w:t>болып табылады, ол сауда және қызмет көрсету, баға, жарнама салаларының бизнестің барлық кезеңдеріңдегі — өнімнің пайда болуынан сатуға дейінгі және сатқаннан кейінгі стратегиясын анықтайды. Мұнда мынадай принциптерді басшылыққа алу қажет:</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1. "Тұтынушыны түсіну" принципі нарық өзгерісінің (конъюнктура) динамикасын және қажеттілікті есепке алуға негізделеді.</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2.  "Тұтынушылар (клиенттер) үшін күрес" принципі рынок пен тұтынушыға барлық мүмкін тәсілдер (тауар сапасы, жарнама, қызмет көрсету. баға және т.б.) арқылы әсер етуді жүзеге асырады.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3.  "Өңдірістің нарық талаптарының ыңғайлығына барынша бейімделуі" принципі бойынша фирманын барлық қызметі тұтынушы сұранысын және оның келешекте өзгеруін білуге негізделеді.</w:t>
      </w:r>
    </w:p>
    <w:p w:rsidR="003061CC" w:rsidRPr="00A06DE9" w:rsidRDefault="003061CC" w:rsidP="009A66F2">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"Маркетинг-жоспар" тарауы бірнеше бөлімнен түрады.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Бірінші бөлімде рынок құрылымы, бәсекелестердің ұқсас өнімдері, баға бойынша сұраныстың икемділігі, сонымен бірге әлеуметтік-экономикалық үдеріске нарықтың реакциясы анықталады, өнімді тарату каналдары және оны тұтыну қарқыны сипатталады. Нарықтың ауқымы (белгілі аймақтың тұтынушылары), сатып алатын тауардың жалпы құны және кәсіпорын өніміне сұраныс оның негізгі сандық сипаттамасы болып табылады.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Сұраныс дегеніміз - ағымдағы сұраныс көлемін, құрылымын және келешекте өзгеруін бағалау. Ағымдағы сұраныс белгілі мерзімде (әдетте 3-5 жыл ішінде) нақты бір рынокта белгілі бағамен сатылған өнімнің жалпы көлемімен анықталады. Бизнес-жоспардың бұл бөліміңде берілген ақпарат ағымдағы сұраныстың көлемі мен құрылымын, сонымен бірге нарықтың негізгі сегменттерін географиялық бөліктер мен тұтынушылар санаттары бойынша бағалауға мүмкіндік береді.</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Өнім өткізудің болжалды рыногын суреттегенде мыналарды көрсету қажет: нарықта жұмыс істеуші негізгі кәсіпорындар, бәсекелестер өнімінің сипаттамасы; оның ерекшеліктері (өнімнің тұтынушылық қажеттілігі және оны қанағаттандыру деңгейі; демографиялық факторлар, географиялық орны, мерзімдік тенденциялар) және көлемі (сатып алушылардың жалпы саны, өнімді не қызмет түрлерін сатып алудыңжыддық көлемі, географиялық ауданы). Рынокқа шығудың болжамын (рьшоктың үлесі, өйімді сатып алушылардың саны, қамтылған аймақ, ауқымғадендеп ену негіздемесі) сипаттаудың маңызы зор. Бүл олеуетті сатып алушымен өзара шартқа отыру стратегиясын және олардың баға деңгейіне қарамай өнімді сатып алуға дайындығьш, сатьш алушыларға өнімді жеткізіп беру жүйесін және ақпаратты ұсыну жолдарын (бастапқы тапсырыстар, қайта тапсырыстар, көп топтамалы сатып алу және т. б.) қамтиды.</w:t>
      </w:r>
    </w:p>
    <w:p w:rsidR="003061CC" w:rsidRPr="00A06DE9" w:rsidRDefault="003061CC" w:rsidP="009A66F2">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Болашақ серіктесті таңдап алу төсілдерін (анықтамалар, жарияланымдар, үкімет қүжаттары және басқа да ақпарат кұрамдары бойынша) көрсеткен де абзал.</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Тараудың екінші болімінде рыноктағы бәсеке жағдайды кәсіпорынның артықшыльпын (нарықтың сұранысын қанағаттандыру және оған дендеп ене білу, қаржы жағдайының тұрақтылыгы, кәсіпорынның жетекші кызметкерлерінің біліктілігі) көрсете отырып сипаттау қажет.</w:t>
      </w:r>
    </w:p>
    <w:p w:rsidR="003061CC" w:rsidRPr="00A06DE9" w:rsidRDefault="003061CC" w:rsidP="009A66F2">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Рынокты игеруде мүмкін кедергілермен (мысалы, құқықтық шектеулер) бірге, жеңіске жету факторларын да (қажеттілікті жақсы қанағаттандыру, өнімді жеткізудің тиімділігі немесе қызмет көрсету, кадрларды іріктеу, географиялық орны) көрсету қажет.</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Тараудың үшінші белімінде өнімнің (қызметтің) бәсекелік сапасының, маркетингтің баға мен откізу стратегиясының өзірлемесіне зор ықпалын тигізетін және өндіріс жоспарын қодданылатын нәтижені келтіру керек. Өнімнің бәсекелік қабілетіне талдау жасау тұтыну сапасы мен құндық көрсеткіштер бойынша жүргізіледі, ұқсас өнімдермен салыстыру арқылы олардың ішінде алатын орны, енімнің (қызметтің) бастапқы болжалды қүны анықталады.</w:t>
      </w:r>
    </w:p>
    <w:p w:rsidR="003061CC" w:rsidRPr="00A06DE9" w:rsidRDefault="003061CC" w:rsidP="009A66F2">
      <w:pPr>
        <w:shd w:val="clear" w:color="auto" w:fill="FFFFFF"/>
        <w:autoSpaceDE w:val="0"/>
        <w:autoSpaceDN w:val="0"/>
        <w:adjustRightInd w:val="0"/>
        <w:ind w:firstLine="708"/>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Маркетинг-жоспардың келесі бөлімінде кәсіпорынның баға стра-тегиясының сипаттамасы беріледі. Өнімнің бастапқы қүны, сұранысқа сөйкес өнімніңөтімділігін талдау бәсекелестердің бағасына, өңдіруге кеткен өндіріс шыгыныньщ мөлшеріне және өнімді өткізуге негізделеді. Баға стратегиясы мен баға өзірлеу әдістемесі негізінен екі фактор бойынша анықталады:</w:t>
      </w:r>
    </w:p>
    <w:p w:rsidR="003061CC" w:rsidRPr="00A06DE9" w:rsidRDefault="003061CC" w:rsidP="009A66F2">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нарықтың турі (еркін бәсекелестер нарығы, олигополистік нарық, монополистік нарық);</w:t>
      </w:r>
    </w:p>
    <w:p w:rsidR="003061CC" w:rsidRPr="00A06DE9" w:rsidRDefault="003061CC" w:rsidP="009A66F2">
      <w:pPr>
        <w:shd w:val="clear" w:color="auto" w:fill="FFFFFF"/>
        <w:autoSpaceDE w:val="0"/>
        <w:autoSpaceDN w:val="0"/>
        <w:adjustRightInd w:val="0"/>
        <w:jc w:val="both"/>
        <w:rPr>
          <w:rFonts w:ascii="Times New Roman" w:hAnsi="Times New Roman"/>
          <w:color w:val="000000"/>
          <w:sz w:val="24"/>
          <w:szCs w:val="24"/>
          <w:lang w:val="kk-KZ"/>
        </w:rPr>
      </w:pPr>
      <w:r w:rsidRPr="00A06DE9">
        <w:rPr>
          <w:rFonts w:ascii="Times New Roman" w:hAnsi="Times New Roman"/>
          <w:noProof/>
          <w:color w:val="000000"/>
          <w:sz w:val="24"/>
          <w:szCs w:val="24"/>
          <w:lang w:val="kk-KZ"/>
        </w:rPr>
        <w:t>- кәсіпорын мақсатының сипаттамасы (оның негіздері: ағымдағы пайданы барынша көбейту, базардағы негізгі үлесті жаулап алу, өнім сапасы жөнінен алдыңғы орында болу).</w:t>
      </w:r>
    </w:p>
    <w:p w:rsidR="003061CC" w:rsidRDefault="003061CC" w:rsidP="009A66F2">
      <w:pPr>
        <w:shd w:val="clear" w:color="auto" w:fill="FFFFFF"/>
        <w:autoSpaceDE w:val="0"/>
        <w:autoSpaceDN w:val="0"/>
        <w:adjustRightInd w:val="0"/>
        <w:jc w:val="both"/>
        <w:rPr>
          <w:rFonts w:ascii="Times New Roman" w:hAnsi="Times New Roman"/>
          <w:noProof/>
          <w:color w:val="000000"/>
          <w:sz w:val="24"/>
          <w:szCs w:val="24"/>
          <w:lang w:val="kk-KZ"/>
        </w:rPr>
      </w:pPr>
      <w:r w:rsidRPr="00A06DE9">
        <w:rPr>
          <w:rFonts w:ascii="Times New Roman" w:hAnsi="Times New Roman"/>
          <w:noProof/>
          <w:color w:val="000000"/>
          <w:sz w:val="24"/>
          <w:szCs w:val="24"/>
          <w:lang w:val="kk-KZ"/>
        </w:rPr>
        <w:t>Жоғарыда көрсетілген нарықтың жағдайы мен оның нөтижесін талдау барысында кәсіпорынның өнім еткізу (қызмет) жоспары, маркетинг стратегиясы қалыптасады; бқл тараудың соңғы болімінде қамтылады, онда нарыққа дендей ену, өнімді үлестіру арнасы (жабдықтау жылдамдығы, кепілді қызмет көрсету); ішкі және сыртқы рыноктардағы сатылған өнімнің бағасы мен колемі; өнімнің құнын төлеу және ынталандыру шаралары (несиеге сату, аванстық төлем пайызы, жеңілдік деңгейін көрсету, сатылған негізгі өнім, құнға қосылған қосымшалар және т.б.), қоймадағы дайын өнімнің мөлшері мен өткізілген өнімнің төлем уақытының керсетіледі. Маркетинг стратегиясында тұтынушыларға сатылғаннан кейінгі қызмет көрсету, жарнама және фирма мен тауар туралы қоғамдық пікір ұйымдастыру ерекше орын алады.</w:t>
      </w:r>
    </w:p>
    <w:p w:rsidR="003061CC" w:rsidRPr="00566256" w:rsidRDefault="003061CC" w:rsidP="009A66F2">
      <w:pPr>
        <w:ind w:left="360"/>
        <w:jc w:val="center"/>
        <w:rPr>
          <w:rFonts w:ascii="Times New Roman" w:hAnsi="Times New Roman"/>
          <w:b/>
          <w:lang w:val="kk-KZ"/>
        </w:rPr>
      </w:pPr>
      <w:r w:rsidRPr="00566256">
        <w:rPr>
          <w:rFonts w:ascii="Times New Roman" w:hAnsi="Times New Roman"/>
          <w:b/>
          <w:lang w:val="kk-KZ"/>
        </w:rPr>
        <w:t>Бақылау сұрақтары:</w:t>
      </w:r>
    </w:p>
    <w:p w:rsidR="003061CC" w:rsidRPr="00566256" w:rsidRDefault="003061CC" w:rsidP="009A66F2">
      <w:pPr>
        <w:numPr>
          <w:ilvl w:val="0"/>
          <w:numId w:val="13"/>
        </w:numPr>
        <w:spacing w:after="0" w:line="240" w:lineRule="auto"/>
        <w:ind w:left="0" w:firstLine="0"/>
        <w:rPr>
          <w:rFonts w:ascii="Times New Roman" w:hAnsi="Times New Roman"/>
          <w:lang w:val="kk-KZ"/>
        </w:rPr>
      </w:pPr>
      <w:r w:rsidRPr="00566256">
        <w:rPr>
          <w:rFonts w:ascii="Times New Roman" w:hAnsi="Times New Roman"/>
          <w:lang w:val="kk-KZ"/>
        </w:rPr>
        <w:t>Бизнес – жоспардың жалпы сипаттамасы.</w:t>
      </w:r>
    </w:p>
    <w:p w:rsidR="003061CC" w:rsidRPr="00566256" w:rsidRDefault="003061CC" w:rsidP="009A66F2">
      <w:pPr>
        <w:numPr>
          <w:ilvl w:val="0"/>
          <w:numId w:val="13"/>
        </w:numPr>
        <w:tabs>
          <w:tab w:val="num" w:pos="0"/>
        </w:tabs>
        <w:spacing w:after="0" w:line="240" w:lineRule="auto"/>
        <w:ind w:left="0" w:firstLine="0"/>
        <w:rPr>
          <w:rFonts w:ascii="Times New Roman" w:hAnsi="Times New Roman"/>
          <w:b/>
          <w:lang w:val="kk-KZ"/>
        </w:rPr>
      </w:pPr>
      <w:r w:rsidRPr="00566256">
        <w:rPr>
          <w:rFonts w:ascii="Times New Roman" w:hAnsi="Times New Roman"/>
          <w:lang w:val="kk-KZ"/>
        </w:rPr>
        <w:t>Бизнес – жоспардың құрамы және құрылымы.</w:t>
      </w:r>
    </w:p>
    <w:p w:rsidR="003061CC" w:rsidRPr="00566256" w:rsidRDefault="003061CC" w:rsidP="009A66F2">
      <w:pPr>
        <w:numPr>
          <w:ilvl w:val="0"/>
          <w:numId w:val="13"/>
        </w:numPr>
        <w:tabs>
          <w:tab w:val="num" w:pos="0"/>
        </w:tabs>
        <w:spacing w:after="0" w:line="240" w:lineRule="auto"/>
        <w:ind w:left="0" w:firstLine="0"/>
        <w:rPr>
          <w:rFonts w:ascii="Times New Roman" w:hAnsi="Times New Roman"/>
          <w:b/>
          <w:lang w:val="kk-KZ"/>
        </w:rPr>
      </w:pPr>
      <w:r w:rsidRPr="00566256">
        <w:rPr>
          <w:rFonts w:ascii="Times New Roman" w:hAnsi="Times New Roman"/>
          <w:lang w:val="kk-KZ"/>
        </w:rPr>
        <w:t xml:space="preserve"> Бизнес – жоспарлаудың  экономикадағы атқаратын ролі</w:t>
      </w:r>
      <w:r w:rsidRPr="00566256">
        <w:rPr>
          <w:rFonts w:ascii="Times New Roman" w:hAnsi="Times New Roman"/>
          <w:b/>
          <w:lang w:val="kk-KZ"/>
        </w:rPr>
        <w:t xml:space="preserve">. </w:t>
      </w:r>
    </w:p>
    <w:p w:rsidR="003061CC" w:rsidRPr="00A06DE9" w:rsidRDefault="003061CC" w:rsidP="009A66F2">
      <w:pPr>
        <w:shd w:val="clear" w:color="auto" w:fill="FFFFFF"/>
        <w:autoSpaceDE w:val="0"/>
        <w:autoSpaceDN w:val="0"/>
        <w:adjustRightInd w:val="0"/>
        <w:jc w:val="both"/>
        <w:rPr>
          <w:rFonts w:ascii="Times New Roman" w:hAnsi="Times New Roman"/>
          <w:color w:val="000000"/>
          <w:sz w:val="24"/>
          <w:szCs w:val="24"/>
          <w:lang w:val="kk-KZ"/>
        </w:rPr>
      </w:pPr>
    </w:p>
    <w:p w:rsidR="003061CC" w:rsidRPr="00A06DE9" w:rsidRDefault="003061CC" w:rsidP="009A66F2">
      <w:pPr>
        <w:rPr>
          <w:rFonts w:ascii="Times New Roman" w:hAnsi="Times New Roman"/>
          <w:sz w:val="24"/>
          <w:szCs w:val="24"/>
          <w:lang w:val="kk-KZ"/>
        </w:rPr>
      </w:pPr>
    </w:p>
    <w:p w:rsidR="003061CC" w:rsidRPr="00D51174" w:rsidRDefault="003061CC" w:rsidP="00D51174">
      <w:pPr>
        <w:shd w:val="clear" w:color="auto" w:fill="FFFFFF"/>
        <w:autoSpaceDE w:val="0"/>
        <w:autoSpaceDN w:val="0"/>
        <w:adjustRightInd w:val="0"/>
        <w:jc w:val="center"/>
        <w:rPr>
          <w:rFonts w:ascii="Times New Roman" w:hAnsi="Times New Roman"/>
          <w:b/>
          <w:lang w:val="kk-KZ"/>
        </w:rPr>
      </w:pPr>
      <w:r w:rsidRPr="00D51174">
        <w:rPr>
          <w:rFonts w:ascii="Times New Roman" w:hAnsi="Times New Roman"/>
          <w:b/>
          <w:noProof/>
          <w:lang w:val="kk-KZ"/>
        </w:rPr>
        <w:t xml:space="preserve">Тақырып 10.  </w:t>
      </w:r>
      <w:r w:rsidRPr="00D51174">
        <w:rPr>
          <w:rFonts w:ascii="Times New Roman" w:hAnsi="Times New Roman"/>
          <w:b/>
          <w:lang w:val="kk-KZ"/>
        </w:rPr>
        <w:t>Бизнес – жоспардың құрамы және құрылымы</w:t>
      </w:r>
    </w:p>
    <w:p w:rsidR="003061CC" w:rsidRPr="00D51174" w:rsidRDefault="003061CC" w:rsidP="00D51174">
      <w:pPr>
        <w:shd w:val="clear" w:color="auto" w:fill="FFFFFF"/>
        <w:autoSpaceDE w:val="0"/>
        <w:autoSpaceDN w:val="0"/>
        <w:adjustRightInd w:val="0"/>
        <w:jc w:val="both"/>
        <w:rPr>
          <w:rFonts w:ascii="Times New Roman" w:hAnsi="Times New Roman"/>
          <w:noProof/>
          <w:lang w:val="kk-KZ"/>
        </w:rPr>
      </w:pPr>
      <w:r w:rsidRPr="00D51174">
        <w:rPr>
          <w:rFonts w:ascii="Times New Roman" w:hAnsi="Times New Roman"/>
          <w:b/>
          <w:noProof/>
          <w:lang w:val="kk-KZ"/>
        </w:rPr>
        <w:t xml:space="preserve">Дәріс мақсаты: </w:t>
      </w:r>
      <w:r w:rsidRPr="00D51174">
        <w:rPr>
          <w:rFonts w:ascii="Times New Roman" w:hAnsi="Times New Roman"/>
          <w:noProof/>
          <w:lang w:val="kk-KZ"/>
        </w:rPr>
        <w:t>Бизнес - жоспардың мәнін, жасалу әдістемесін оқып игеру.</w:t>
      </w:r>
    </w:p>
    <w:p w:rsidR="003061CC" w:rsidRPr="00D51174" w:rsidRDefault="003061CC" w:rsidP="00D51174">
      <w:pPr>
        <w:jc w:val="both"/>
        <w:rPr>
          <w:rFonts w:ascii="Times New Roman" w:hAnsi="Times New Roman"/>
          <w:b/>
          <w:lang w:val="kk-KZ"/>
        </w:rPr>
      </w:pPr>
      <w:r w:rsidRPr="00D51174">
        <w:rPr>
          <w:rFonts w:ascii="Times New Roman" w:hAnsi="Times New Roman"/>
          <w:b/>
          <w:lang w:val="kk-KZ"/>
        </w:rPr>
        <w:t xml:space="preserve">Дәріс жоспары: </w:t>
      </w:r>
    </w:p>
    <w:p w:rsidR="003061CC" w:rsidRPr="00D51174" w:rsidRDefault="003061CC" w:rsidP="00D51174">
      <w:pPr>
        <w:numPr>
          <w:ilvl w:val="0"/>
          <w:numId w:val="17"/>
        </w:numPr>
        <w:spacing w:after="0" w:line="240" w:lineRule="auto"/>
        <w:jc w:val="both"/>
        <w:rPr>
          <w:rFonts w:ascii="Times New Roman" w:hAnsi="Times New Roman"/>
          <w:lang w:val="kk-KZ"/>
        </w:rPr>
      </w:pPr>
      <w:r w:rsidRPr="00D51174">
        <w:rPr>
          <w:rFonts w:ascii="Times New Roman" w:hAnsi="Times New Roman"/>
          <w:lang w:val="kk-KZ"/>
        </w:rPr>
        <w:t>Бизнес – жоспардың құрамы және құрылымы.</w:t>
      </w:r>
    </w:p>
    <w:p w:rsidR="003061CC" w:rsidRPr="00D51174" w:rsidRDefault="003061CC" w:rsidP="00D51174">
      <w:pPr>
        <w:numPr>
          <w:ilvl w:val="0"/>
          <w:numId w:val="17"/>
        </w:numPr>
        <w:spacing w:after="0" w:line="240" w:lineRule="auto"/>
        <w:jc w:val="both"/>
        <w:rPr>
          <w:rFonts w:ascii="Times New Roman" w:hAnsi="Times New Roman"/>
          <w:lang w:val="kk-KZ"/>
        </w:rPr>
      </w:pPr>
      <w:r w:rsidRPr="00D51174">
        <w:rPr>
          <w:rFonts w:ascii="Times New Roman" w:hAnsi="Times New Roman"/>
          <w:lang w:val="kk-KZ"/>
        </w:rPr>
        <w:t>Бизнес – жоспардың нарық жағдайындағы қажеттілігі.</w:t>
      </w:r>
    </w:p>
    <w:p w:rsidR="003061CC" w:rsidRPr="00D51174" w:rsidRDefault="003061CC" w:rsidP="00D51174">
      <w:pPr>
        <w:shd w:val="clear" w:color="auto" w:fill="FFFFFF"/>
        <w:autoSpaceDE w:val="0"/>
        <w:autoSpaceDN w:val="0"/>
        <w:adjustRightInd w:val="0"/>
        <w:ind w:firstLine="708"/>
        <w:jc w:val="both"/>
        <w:rPr>
          <w:rFonts w:ascii="Times New Roman" w:hAnsi="Times New Roman"/>
          <w:noProof/>
          <w:lang w:val="kk-KZ"/>
        </w:rPr>
      </w:pP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"Өндірістік жоспар" тарауында келесі моселелер тиянақты баян-далады: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1. Өндіріс багдарламасы және көсіпорынның өндірістік қуаты.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2.  Өндіріс үдерісінің сипаттамасы (технологиялық жобалар).</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rPr>
      </w:pPr>
      <w:r w:rsidRPr="00D51174">
        <w:rPr>
          <w:rFonts w:ascii="Times New Roman" w:hAnsi="Times New Roman"/>
          <w:noProof/>
          <w:color w:val="000000"/>
        </w:rPr>
        <w:t>3.  Шикізат псн материал жеткізушілер жөне олармен байланыс.</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rPr>
      </w:pPr>
      <w:r w:rsidRPr="00D51174">
        <w:rPr>
          <w:rFonts w:ascii="Times New Roman" w:hAnsi="Times New Roman"/>
          <w:noProof/>
          <w:color w:val="000000"/>
        </w:rPr>
        <w:t>4.  Өндірістің шыгыны.</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rPr>
        <w:t>Өндірістік бағдарлама белгілі уақыт ішіңде шы</w:t>
      </w:r>
      <w:r w:rsidRPr="00D51174">
        <w:rPr>
          <w:rFonts w:ascii="Times New Roman" w:hAnsi="Times New Roman"/>
          <w:noProof/>
          <w:color w:val="000000"/>
          <w:lang w:val="kk-KZ"/>
        </w:rPr>
        <w:t>ғ</w:t>
      </w:r>
      <w:r w:rsidRPr="00D51174">
        <w:rPr>
          <w:rFonts w:ascii="Times New Roman" w:hAnsi="Times New Roman"/>
          <w:noProof/>
          <w:color w:val="000000"/>
        </w:rPr>
        <w:t>арылатын өнімнің санын, түрлері мен сапасын, нақтылы және қүндық өлшемін керсетеді</w:t>
      </w:r>
      <w:r w:rsidRPr="00D51174">
        <w:rPr>
          <w:rFonts w:ascii="Times New Roman" w:hAnsi="Times New Roman"/>
          <w:noProof/>
          <w:color w:val="000000"/>
          <w:lang w:val="kk-KZ"/>
        </w:rPr>
        <w:t>.</w:t>
      </w:r>
      <w:r w:rsidRPr="00D51174">
        <w:rPr>
          <w:rFonts w:ascii="Times New Roman" w:hAnsi="Times New Roman"/>
          <w:noProof/>
          <w:color w:val="000000"/>
        </w:rPr>
        <w:t xml:space="preserve">Сонымен қатар </w:t>
      </w:r>
      <w:r w:rsidRPr="00D51174">
        <w:rPr>
          <w:rFonts w:ascii="Times New Roman" w:hAnsi="Times New Roman"/>
          <w:noProof/>
          <w:color w:val="000000"/>
          <w:lang w:val="kk-KZ"/>
        </w:rPr>
        <w:t>ө</w:t>
      </w:r>
      <w:r w:rsidRPr="00D51174">
        <w:rPr>
          <w:rFonts w:ascii="Times New Roman" w:hAnsi="Times New Roman"/>
          <w:noProof/>
          <w:color w:val="000000"/>
        </w:rPr>
        <w:t>ндіріс факторлары да (рынокка жақыңдығына байланысты көмекгесуші және тежеуші өңцірістің орналасқан орны, жүмыс күшінің жеткіліктілігі</w:t>
      </w:r>
      <w:r w:rsidRPr="00D51174">
        <w:rPr>
          <w:rFonts w:ascii="Times New Roman" w:hAnsi="Times New Roman"/>
          <w:noProof/>
          <w:color w:val="000000"/>
          <w:lang w:val="kk-KZ"/>
        </w:rPr>
        <w:t xml:space="preserve"> </w:t>
      </w:r>
      <w:r w:rsidRPr="00D51174">
        <w:rPr>
          <w:rFonts w:ascii="Times New Roman" w:hAnsi="Times New Roman"/>
          <w:noProof/>
          <w:color w:val="000000"/>
        </w:rPr>
        <w:t>,</w:t>
      </w:r>
      <w:r w:rsidRPr="00D51174">
        <w:rPr>
          <w:rFonts w:ascii="Times New Roman" w:hAnsi="Times New Roman"/>
          <w:noProof/>
          <w:color w:val="000000"/>
          <w:lang w:val="kk-KZ"/>
        </w:rPr>
        <w:t xml:space="preserve"> </w:t>
      </w:r>
      <w:r w:rsidRPr="00D51174">
        <w:rPr>
          <w:rFonts w:ascii="Times New Roman" w:hAnsi="Times New Roman"/>
          <w:noProof/>
          <w:color w:val="000000"/>
        </w:rPr>
        <w:t xml:space="preserve"> к</w:t>
      </w:r>
      <w:r w:rsidRPr="00D51174">
        <w:rPr>
          <w:rFonts w:ascii="Times New Roman" w:hAnsi="Times New Roman"/>
          <w:noProof/>
          <w:color w:val="000000"/>
          <w:lang w:val="kk-KZ"/>
        </w:rPr>
        <w:t>ө</w:t>
      </w:r>
      <w:r w:rsidRPr="00D51174">
        <w:rPr>
          <w:rFonts w:ascii="Times New Roman" w:hAnsi="Times New Roman"/>
          <w:noProof/>
          <w:color w:val="000000"/>
        </w:rPr>
        <w:t>лік мәселесі, сумен қамтамасыз етілуі, телекоммуникация ж</w:t>
      </w:r>
      <w:r w:rsidRPr="00D51174">
        <w:rPr>
          <w:rFonts w:ascii="Times New Roman" w:hAnsi="Times New Roman"/>
          <w:noProof/>
          <w:color w:val="000000"/>
          <w:lang w:val="kk-KZ"/>
        </w:rPr>
        <w:t>ә</w:t>
      </w:r>
      <w:r w:rsidRPr="00D51174">
        <w:rPr>
          <w:rFonts w:ascii="Times New Roman" w:hAnsi="Times New Roman"/>
          <w:noProof/>
          <w:color w:val="000000"/>
        </w:rPr>
        <w:t>не т.б.) есепке алынады. Өндіріс қуатын бағалауда өндірістің негізгі қүралдарының мөлшері мен жабдықтың қуаты, пай-далану мерзімі, жаңғырту, қайта қүру мен жаңарту мүмкіндігі ескеріледі. Өндіріс үдерісі, ягни өндіріс технологиясы жан</w:t>
      </w:r>
      <w:r w:rsidRPr="00D51174">
        <w:rPr>
          <w:rFonts w:ascii="Times New Roman" w:hAnsi="Times New Roman"/>
          <w:noProof/>
          <w:color w:val="000000"/>
          <w:lang w:val="kk-KZ"/>
        </w:rPr>
        <w:t xml:space="preserve"> </w:t>
      </w:r>
      <w:r w:rsidRPr="00D51174">
        <w:rPr>
          <w:rFonts w:ascii="Times New Roman" w:hAnsi="Times New Roman"/>
          <w:noProof/>
          <w:color w:val="000000"/>
        </w:rPr>
        <w:t>жақты сипатталады. Ол үшін қазір қолданылып жүрген ескі технологияның отандық ж</w:t>
      </w:r>
      <w:r w:rsidRPr="00D51174">
        <w:rPr>
          <w:rFonts w:ascii="Times New Roman" w:hAnsi="Times New Roman"/>
          <w:noProof/>
          <w:color w:val="000000"/>
          <w:lang w:val="kk-KZ"/>
        </w:rPr>
        <w:t>ә</w:t>
      </w:r>
      <w:r w:rsidRPr="00D51174">
        <w:rPr>
          <w:rFonts w:ascii="Times New Roman" w:hAnsi="Times New Roman"/>
          <w:noProof/>
          <w:color w:val="000000"/>
        </w:rPr>
        <w:t>не шетелдік түрлерін атап көрсету, өндірісті өртараптандыру, т.б. қажет. Технологияны ауыстырғанда жабдықты, еңбек ресурстарын өзгерту және жаңа қуат көздері қажет болады, б</w:t>
      </w:r>
      <w:r w:rsidRPr="00D51174">
        <w:rPr>
          <w:rFonts w:ascii="Times New Roman" w:hAnsi="Times New Roman"/>
          <w:noProof/>
          <w:color w:val="000000"/>
          <w:lang w:val="kk-KZ"/>
        </w:rPr>
        <w:t>ұ</w:t>
      </w:r>
      <w:r w:rsidRPr="00D51174">
        <w:rPr>
          <w:rFonts w:ascii="Times New Roman" w:hAnsi="Times New Roman"/>
          <w:noProof/>
          <w:color w:val="000000"/>
        </w:rPr>
        <w:t xml:space="preserve">л </w:t>
      </w:r>
      <w:r w:rsidRPr="00D51174">
        <w:rPr>
          <w:rFonts w:ascii="Times New Roman" w:hAnsi="Times New Roman"/>
          <w:noProof/>
          <w:color w:val="000000"/>
          <w:lang w:val="kk-KZ"/>
        </w:rPr>
        <w:t>ө</w:t>
      </w:r>
      <w:r w:rsidRPr="00D51174">
        <w:rPr>
          <w:rFonts w:ascii="Times New Roman" w:hAnsi="Times New Roman"/>
          <w:noProof/>
          <w:color w:val="000000"/>
        </w:rPr>
        <w:t>ндіріс шы</w:t>
      </w:r>
      <w:r w:rsidRPr="00D51174">
        <w:rPr>
          <w:rFonts w:ascii="Times New Roman" w:hAnsi="Times New Roman"/>
          <w:noProof/>
          <w:color w:val="000000"/>
          <w:lang w:val="kk-KZ"/>
        </w:rPr>
        <w:t>ғ</w:t>
      </w:r>
      <w:r w:rsidRPr="00D51174">
        <w:rPr>
          <w:rFonts w:ascii="Times New Roman" w:hAnsi="Times New Roman"/>
          <w:noProof/>
          <w:color w:val="000000"/>
        </w:rPr>
        <w:t>ыны мен инвестиция м</w:t>
      </w:r>
      <w:r w:rsidRPr="00D51174">
        <w:rPr>
          <w:rFonts w:ascii="Times New Roman" w:hAnsi="Times New Roman"/>
          <w:noProof/>
          <w:color w:val="000000"/>
          <w:lang w:val="kk-KZ"/>
        </w:rPr>
        <w:t>ө</w:t>
      </w:r>
      <w:r w:rsidRPr="00D51174">
        <w:rPr>
          <w:rFonts w:ascii="Times New Roman" w:hAnsi="Times New Roman"/>
          <w:noProof/>
          <w:color w:val="000000"/>
        </w:rPr>
        <w:t xml:space="preserve">лшерін өсіреді. </w:t>
      </w:r>
      <w:r w:rsidRPr="00D51174">
        <w:rPr>
          <w:rFonts w:ascii="Times New Roman" w:hAnsi="Times New Roman"/>
          <w:noProof/>
          <w:color w:val="000000"/>
          <w:lang w:val="kk-KZ"/>
        </w:rPr>
        <w:t xml:space="preserve">  Технологаяны тандағанда ең алдымен бастапқы материалды, шикізатты дұрыс іріктеу, бұйымдары және олардың сипаттамасы (көлемі мен құны), материал және жиынтықтау бұйымдарымен қамтамасыз етушілерді таңцап алу, олардың қажет уақытта жеткізілуі, технология үдерісіндегі өндірістік ағын жүйелерінің барлық кезеңце қамтамасыз етілуі ескерілуі керек. Өңцірістік жоспарцың соңында, өткізу жоспарының негізінде, смета молшері, тұрақты және айнымалы, өңдірістік және оңдірістік емес шығындар көлемі, өңдіріс қуаты мен технологиясының есептері, өндіріс қоры мен ескеру жиынтығы, жеке өнімнің өзіндік құны белгіленеді.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Ұйымдастыру жоспары және менеджмент" тарауы бизнес-жоспардың негізгі болімі болып есептеледі, ол мыналардан тұрады: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фирманың ұйымдық құрылымы;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басқару жүйесі;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еңбек ресурстарын басқару.</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Басқаруды дұрыс ұйымдастыру - жұмысы дұрыс жолға қойылып,</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алға басқан бизнеске жақсы ойларды енгізудің кілті. "Біз компанияға емес, адамдарға инвестиция жасаймыз" деп инвесторлар жиі айтады. Фирманың ұйымдастырылу құрылымына басқарудың сызба нұсқасы (атқарымдық, бөлімшелік, қалыптамалық), бөлімшелер құрамдары, олардың міңцеттері мен өзара байланысты қызметтерін үйлестіру енеді. Ұйымдастырудың сызба нұсқасы мен шаруашылық нысаны меншік нысаны мен фирманың мөлшеріне тәуелді. Негізгі қүжат болып кәсіпорынньщ жарғысы есептеледі, оның ішінде керекті ақпараттын бері бар: үлескер-құрылтайшылар мен акция иелері, бөлімшілер саны, олардың функциялары мен өзара бағыныштылығы, т.б. туралы мөліметтер. Фирманы үйымдастыруда кімнің немен айналысатыны, барлық қызметтердің бір-бірімен байланыс-қатынастары, олардьщ іс-әрекеттерін үйлестіру және бақылау жолдары анықталады. Бұл орайда есте үстайтын мәселелер мыналар:</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басқарущьшық нормасы (мелшері), яғни қарамағьшдағы жұмыскерлер саны;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ұйымдастырылу деңгейі (екі, үш, төрт жөне одан көп сатылар);</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жұмыстың бернесіне, үдерісіне, жабдық пен өнімнің түріне немесе тұтынушылар категориясына (жоғары, орта, теменгі буын) байланысты қызмет түрлері;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міндеттер мен екілеттікті бөлу, т.б.</w:t>
      </w:r>
    </w:p>
    <w:p w:rsidR="003061CC" w:rsidRPr="00D51174" w:rsidRDefault="003061CC" w:rsidP="00D51174">
      <w:pPr>
        <w:shd w:val="clear" w:color="auto" w:fill="FFFFFF"/>
        <w:autoSpaceDE w:val="0"/>
        <w:autoSpaceDN w:val="0"/>
        <w:adjustRightInd w:val="0"/>
        <w:jc w:val="both"/>
        <w:rPr>
          <w:rFonts w:ascii="Times New Roman" w:hAnsi="Times New Roman"/>
          <w:noProof/>
          <w:color w:val="000000"/>
          <w:lang w:val="kk-KZ"/>
        </w:rPr>
      </w:pPr>
      <w:r w:rsidRPr="00D51174">
        <w:rPr>
          <w:rFonts w:ascii="Times New Roman" w:hAnsi="Times New Roman"/>
          <w:noProof/>
          <w:color w:val="000000"/>
          <w:lang w:val="kk-KZ"/>
        </w:rPr>
        <w:t xml:space="preserve">Басқаруды ұйымдастыру құрылымының әлденеше түрі бар: </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1. Функционалды ұйымдық құрылым-сфералардың бернелерге (қызмет түрінде) бөлінуі. Оның сызба нұсқасы темендегідей (5-сызба):</w:t>
      </w:r>
    </w:p>
    <w:p w:rsidR="003061CC" w:rsidRPr="00D51174" w:rsidRDefault="003061CC" w:rsidP="00D51174">
      <w:pPr>
        <w:autoSpaceDE w:val="0"/>
        <w:autoSpaceDN w:val="0"/>
        <w:adjustRightInd w:val="0"/>
        <w:jc w:val="both"/>
        <w:rPr>
          <w:rFonts w:ascii="Times New Roman" w:hAnsi="Times New Roman"/>
          <w:color w:val="000000"/>
        </w:rPr>
      </w:pPr>
      <w:r w:rsidRPr="00D51174">
        <w:rPr>
          <w:rFonts w:ascii="Times New Roman" w:hAnsi="Times New Roman"/>
          <w:noProof/>
          <w:color w:val="000000"/>
        </w:rPr>
        <w:pict>
          <v:shape id="Рисунок 6" o:spid="_x0000_i1026" type="#_x0000_t75" style="width:429.75pt;height:53.25pt;visibility:visible">
            <v:imagedata r:id="rId6" o:title=""/>
          </v:shape>
        </w:pict>
      </w:r>
    </w:p>
    <w:p w:rsidR="003061CC" w:rsidRPr="00D51174" w:rsidRDefault="003061CC" w:rsidP="00D51174">
      <w:pPr>
        <w:shd w:val="clear" w:color="auto" w:fill="FFFFFF"/>
        <w:autoSpaceDE w:val="0"/>
        <w:autoSpaceDN w:val="0"/>
        <w:adjustRightInd w:val="0"/>
        <w:jc w:val="both"/>
        <w:rPr>
          <w:rFonts w:ascii="Times New Roman" w:hAnsi="Times New Roman"/>
          <w:color w:val="000000"/>
        </w:rPr>
      </w:pPr>
      <w:r w:rsidRPr="00D51174">
        <w:rPr>
          <w:rFonts w:ascii="Times New Roman" w:hAnsi="Times New Roman"/>
          <w:noProof/>
          <w:color w:val="000000"/>
        </w:rPr>
        <w:t>Б</w:t>
      </w:r>
      <w:r w:rsidRPr="00D51174">
        <w:rPr>
          <w:rFonts w:ascii="Times New Roman" w:hAnsi="Times New Roman"/>
          <w:noProof/>
          <w:color w:val="000000"/>
          <w:lang w:val="kk-KZ"/>
        </w:rPr>
        <w:t>ұ</w:t>
      </w:r>
      <w:r w:rsidRPr="00D51174">
        <w:rPr>
          <w:rFonts w:ascii="Times New Roman" w:hAnsi="Times New Roman"/>
          <w:noProof/>
          <w:color w:val="000000"/>
        </w:rPr>
        <w:t>л қ</w:t>
      </w:r>
      <w:r w:rsidRPr="00D51174">
        <w:rPr>
          <w:rFonts w:ascii="Times New Roman" w:hAnsi="Times New Roman"/>
          <w:noProof/>
          <w:color w:val="000000"/>
          <w:lang w:val="kk-KZ"/>
        </w:rPr>
        <w:t>ұ</w:t>
      </w:r>
      <w:r w:rsidRPr="00D51174">
        <w:rPr>
          <w:rFonts w:ascii="Times New Roman" w:hAnsi="Times New Roman"/>
          <w:noProof/>
          <w:color w:val="000000"/>
        </w:rPr>
        <w:t>рылымның артықшылығы мынада: бернелерді (функцияларды) терең мамаңдаңдыру, қабыдданған шешімдерді сапалы орьшдау ж</w:t>
      </w:r>
      <w:r w:rsidRPr="00D51174">
        <w:rPr>
          <w:rFonts w:ascii="Times New Roman" w:hAnsi="Times New Roman"/>
          <w:noProof/>
          <w:color w:val="000000"/>
          <w:lang w:val="kk-KZ"/>
        </w:rPr>
        <w:t>ә</w:t>
      </w:r>
      <w:r w:rsidRPr="00D51174">
        <w:rPr>
          <w:rFonts w:ascii="Times New Roman" w:hAnsi="Times New Roman"/>
          <w:noProof/>
          <w:color w:val="000000"/>
        </w:rPr>
        <w:t xml:space="preserve">не көп салалы ендіріс пен шаруашылық қызметін басқару мүмкіндігі. Кемшілігі - </w:t>
      </w:r>
      <w:r w:rsidRPr="00D51174">
        <w:rPr>
          <w:rFonts w:ascii="Times New Roman" w:hAnsi="Times New Roman"/>
          <w:noProof/>
          <w:color w:val="000000"/>
          <w:lang w:val="kk-KZ"/>
        </w:rPr>
        <w:t>ұ</w:t>
      </w:r>
      <w:r w:rsidRPr="00D51174">
        <w:rPr>
          <w:rFonts w:ascii="Times New Roman" w:hAnsi="Times New Roman"/>
          <w:noProof/>
          <w:color w:val="000000"/>
        </w:rPr>
        <w:t>йымдастыру бірліктерінің бір-бірімен елсіз байланысы, өр белімнің ортақ н</w:t>
      </w:r>
      <w:r w:rsidRPr="00D51174">
        <w:rPr>
          <w:rFonts w:ascii="Times New Roman" w:hAnsi="Times New Roman"/>
          <w:noProof/>
          <w:color w:val="000000"/>
          <w:lang w:val="kk-KZ"/>
        </w:rPr>
        <w:t>ә</w:t>
      </w:r>
      <w:r w:rsidRPr="00D51174">
        <w:rPr>
          <w:rFonts w:ascii="Times New Roman" w:hAnsi="Times New Roman"/>
          <w:noProof/>
          <w:color w:val="000000"/>
        </w:rPr>
        <w:t>тижеге жауап</w:t>
      </w:r>
      <w:r w:rsidRPr="00D51174">
        <w:rPr>
          <w:rFonts w:ascii="Times New Roman" w:hAnsi="Times New Roman"/>
          <w:noProof/>
          <w:color w:val="000000"/>
          <w:lang w:val="kk-KZ"/>
        </w:rPr>
        <w:t xml:space="preserve"> </w:t>
      </w:r>
      <w:r w:rsidRPr="00D51174">
        <w:rPr>
          <w:rFonts w:ascii="Times New Roman" w:hAnsi="Times New Roman"/>
          <w:noProof/>
          <w:color w:val="000000"/>
        </w:rPr>
        <w:t>кершшігінің темендеуі.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2. Дивизиондық (бөлімшелік) ұйымдық құрылым салаларының өнім түрлері немесе бөлімшелерге белінуі (6-сызба).</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Құрылымның артықшылығы - қызметтің толық дербестігі. Кемшілігі - белімшелер арасында байланыстьщ жоқтығы.</w:t>
      </w:r>
    </w:p>
    <w:p w:rsidR="003061CC" w:rsidRPr="00D51174" w:rsidRDefault="003061CC" w:rsidP="00D51174">
      <w:pPr>
        <w:shd w:val="clear" w:color="auto" w:fill="FFFFFF"/>
        <w:autoSpaceDE w:val="0"/>
        <w:autoSpaceDN w:val="0"/>
        <w:adjustRightInd w:val="0"/>
        <w:ind w:firstLine="708"/>
        <w:jc w:val="both"/>
        <w:rPr>
          <w:rFonts w:ascii="Times New Roman" w:hAnsi="Times New Roman"/>
          <w:noProof/>
          <w:color w:val="000000"/>
          <w:lang w:val="kk-KZ"/>
        </w:rPr>
      </w:pPr>
      <w:r w:rsidRPr="00D51174">
        <w:rPr>
          <w:rFonts w:ascii="Times New Roman" w:hAnsi="Times New Roman"/>
          <w:noProof/>
          <w:color w:val="000000"/>
          <w:lang w:val="kk-KZ"/>
        </w:rPr>
        <w:t>3.  Ұйымның қалыптамалық (модельдік) құрылымының арнаулы талсырыстарға және  ұяшықтар немесе топтарга бөлінуі.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Құрылымның артықшылығы - икемділігі және серпінділігі. Кемшілігі - басқару қызметкерлері санының есу мүмкіндігі.</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Ұйымдастыру мәселесінде кадрларды іріктеу, орналастыру және пайдаланудың үлкен мәні бар. Бұл жағдайда кадрлардан біліктілікті талап ету, лауазымдық нүсқаулықтар жөне басқа да барлық құжаттардың, соңдай-ақ жалға алу төртібі, пайдалану, жұмыстан шығару, еңбекақы телеу, кадрлар даярлау және кайта даярлау женіңдегі қағаздарының дұрыс болуы басты мәселе саналады. Басқарма қызметкерлерін арнаулы мамандық бойынша көсіби жоғарлату және ынталандыру жүйесін қоддану оларды фирманың жоғары экономикалық нәтижеге (акция иемдену, табыстан үлес алу жөне т.б.) жетуіне мүдделі етеді.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"Қаржылық жоспар және қаржы стратегиясы" тарауы фирманы қаржымен қамтамасыз ету және жоспарлаған мерзімде ақша ресурстарын тиімді пайдалану туралы мәселелерді қарастырады. Қаржы жоспары төмендегідей есеп беру, жоспарлау құжаттары болғанда ғана сапалы жасалады: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xml:space="preserve">1." Оперативтік жұмыс жоспары (есеп беру) фирманың әрбір кезеңдегі іс-қимылының нәтижесін керсетеді, сонымен қатар әрбір тауар мен мақсатты нарықтардың өзара байланысын білдіреді. Ол маркетинг қызметі арқылы. </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2. Өндіріс тауарларының пайдасы мен шығыны туралы жоспар (есеп беру) бойынша фирманың әр тауардан қанша түсім (пайда) табатыны не айқындалады. Бұл құжатты экономикалық қызмет мамандары жасайды.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3. Ақша қаражаты қозғалысының жоспары (есеп беру) фирма қызметінде ақшаның түсуі мен жұмсалу үдерісін керсетеді. Ол фирманың төлем қабілеттілігін айқындайды және фирманың қаржы қызметі арқылы өзірленеді.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4. Баланстық есеп беру фирманың есепті мезгіліңдегі үнемдеу және қаржы жұмысының қорытыңдысын көрсетеді. Мұны бас есепші дайыңдайды.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p>
    <w:p w:rsidR="003061CC" w:rsidRPr="00D51174" w:rsidRDefault="003061CC" w:rsidP="00D51174">
      <w:pPr>
        <w:autoSpaceDE w:val="0"/>
        <w:autoSpaceDN w:val="0"/>
        <w:adjustRightInd w:val="0"/>
        <w:jc w:val="both"/>
        <w:rPr>
          <w:rFonts w:ascii="Times New Roman" w:hAnsi="Times New Roman"/>
          <w:color w:val="000000"/>
        </w:rPr>
      </w:pPr>
      <w:r w:rsidRPr="00D51174">
        <w:rPr>
          <w:rFonts w:ascii="Times New Roman" w:hAnsi="Times New Roman"/>
          <w:noProof/>
          <w:color w:val="000000"/>
        </w:rPr>
        <w:pict>
          <v:shape id="Рисунок 7" o:spid="_x0000_i1027" type="#_x0000_t75" style="width:448.5pt;height:205.5pt;visibility:visible">
            <v:imagedata r:id="rId7" o:title=""/>
          </v:shape>
        </w:pic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Бұл есеп беру жоспарлау құжаттарында жоспарланған (1-5 жылға) және есеп беру кезеңіңде нақтыланған көрсеткіштер көрсетіледі. Осылардың негізінде өндірістің қаржы ресурстарына таддау жасалады жөне қаржыландыру көзі тандалады. Фирманың қаржылаңдыру жағдайының тиімділігін көрсететін негізгі көрсеткіштер мыналар:</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пайдалылық және табыс деңгейі көдімгі өдістемелермен анықталады;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фирманың төлем қабілетгілігі міңдеттемелер (қарыздар) бойынша төлеудегі қолмақол ақша ағынымен (кассадағы және есеп айырысу шотындағы ақшамен, банкноттармен, қазнашылық билеттермен) сипатгалады;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фирманың қаржылық тұрақтылығы активтер (экономикалық ресурстар, меншік) және пассивтер (міңдеттер, берешектер) балансымен сипатталады, халықаралық стандарттар негізінде қүрылады. Бұл құжат фирманың таза бағасын және өнімділігін кәрсетеді.</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Халықаралық төжірибеде фирманың қаржы жағдайын талдауда</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 xml:space="preserve">қаржы коэффициентінің мынандай үш санаты қодданылады: </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1. Жойылу (өтімділік) және несиені өтеу қабілетінің коэффициенті көсіпорынның ағымдағы жағдайын және оның қаржылық сенімділігін көрсетеді.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2. Тиімділік коэффициенті активтерді қоддануды, басқарушының шығынды бақылап, қорды жұмсай білуін сигіаттайды.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3. Пайдалылық коэффиценті фирманың табыстылығын және оның жұмсалымын көрсетеді.</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Қаржы стратегиясының басты мәселесі - инвестиция көздерін (кәсіпкерлер, банктер және инвесторлар) тауып тандау. Тэжірибеде оның әр түрлі нұсқалары кездеседі: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қаржы ресурсын акциялар шығару арқылы алу (ірі жобаларды іске асьфудың алғашқы кезеңіңде қаржыланудың ең көп тараған және езгеден артық түрі). Акционерлік капитал кәдімгі және артықшылықты (привилегиялық) акция шығару жолымен қалыптасады;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борышқорлық қаржыландыру (коммерциялық банктерден ұзақ мерзімді несие алу, мемлекетгік құрылымдардан несие болінуі, шетеддік инвестициялар, ипотекалық несие, борышқорлық міндеттемені дербес орналастыру). Бұл нұсқаны таңдаган кезде несие нарығындағы несие беру жағдайымен (несиені телеу мөлшерлемесі, борышқорлық міндеттеме мерзімінің өтуі, несиеге қызмет керсету) санасу қажет;</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лизингілік қаржыландыру (мысалы, лизингілік компания тауар дайындаушыдан қажетті негізгі құралдарды сатып алып, өнеркөсіпке уақытша қолдануға жалға береді).</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Өзіндік және қарызға алған капитал ақшаның тегіс мөлшерінің көлемін жабуға жобаның кез келген уақыт кезеңінде жеткілікті болуытиіс.</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Әрбір қаржьшандыру жобасы қолданылуы бойынша бағалануы және есептелінуі тиіс. Мысалы, жұмыс істеп жатқан байырғы фирмалар өндірісті кеңейту жөніндегі жобаларын несие арқылы қаржылануды артықкөреді (банктер мұндай фирмалардан несие үшін мөлшерлемені көбейтуді талап етпейді, өйткені төуекелділігі үлкен емес), ал жаңа фирма құруға немесе техникалық жаңалықты өткізуге арналған жобаға қаржылаңдыру көзі ретіңде акционерлік капитал (серіктестер мен акционерлерден алынған қаражат) тиімді болады.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Инвестициялық жоба тиімділігінің көрсеткіштер жүйесі екі топпен беріледі: көсщорынның қаржы жағдайының көрсеткіші жөне инвестицияның тиімділік көрсеткіші, олар дисконттық мөлшерлемемен таңдап есептелінеді.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Бірінші топтағы көрсеткіштер кәсіпорын қызметінің инвестициялық жобаны жүзеге асырудағы, ағымдагы тиімділігін көрсетеді. Олар: жобаның пайдалылыгы, капиталдық рентабельділігі, финанс қызметінің көрсеткіштері - өтімділік және қаржы тұрақтылығы.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Екінші топ жобаға жүмсалатын инвестициялардың тиімділігін көрсетеді. Олар:</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өзін-өзі ақтау мерзімі (жобаға жұмсалған қаржының қайтарымы және оның тәуекелділік жағдайы);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таза табыс мөлшері (жаңа өндірістен алынатын табыс көлемі);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жобаның пайдалылық индексі;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ишестициялық жобаньщ тиімдшігін анықтайтьш негізгі корсеткіш — рентабельділік нормасы (итестициялық табыстьщ сипаты).</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Бұл көрсеткіштерді есептеу кезіңде дисконттық төлемді (ставканы) анықтау қиындық келтіреді. Оньщ мелшері кедімгі қолданыльш жүрген немесе келешекте берілетін банк несиелерінің немесе депозиттерінің пайыздарымен, болмаса инвесторлардың тәжірибесі бойынша өзінің бағалауымен анықталады. Ерекше жағдай - тәуекедділікті дұрыс есептеу және сол арқылы пайыздық ставкілерге езгерістер енгізу. Өнеркәсіп көсіпорындары үшін дисконттық ставка әрбір инвестицияның түріне қарай шамамен 0-25 пайыз есебінде болады.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Жоспардың негізгі бөлімдерінің бірі - инвестордың шығынын қайтару жағдайлары. Ол ер түрлі әдістермен жүргізіледі. Кебінесе инвестиция қайтарымы ақшалай беріледі. Осы жағдайда инвестицияны пайдаланғаны үшін телейтін пайыздық ставкалар, телемнің алғашқы және соңғы мезгілдері ескеріледі.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Екінші әдіс бойынша инвесторларға инвестициялық жоба жүзеге асқан кезде алынатын онімнің белгілі бір белігі меншікке беріледі. Ол үшін жоспар жасағанда инвесторга қайтарылатын өнімнің мөлшері мен бағасы анықталуы қажет.</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Үшінші әдіс бойынша инвесторға пайдалануға берілетін объектіні бірге иемдену, жұмсау және пайдалану құқығы беріледі. Оньщ мөлшері инвестордың акционерлік капиталдан алынатын табыстагы және пайдадағы үлестеріне сәйкес көрсетілуі керек. Сонымен қатар инвестициялық жобаны жүзеге асыру үшін қаржының мезгілімен қайтарылуына кепілдік берілуі қажет. Оған жергілікті басқару органдары, ер түрлі банктер, инвестицияны сақтандыру компаниялары қатысады. Сонымен қатар жер және мүліктер де ипотекалық кепілдікке беріледі.Сақтаңдыру және тәуекелділікті бағалау тарауында бизнес-жоспар жүзеге асырылган кезде болуы мүмкін қауіп қатер және олардан қорғану едістері керсетіледі. Қауіп-қатердің (теуекедділіктің) түрлері өте көп: табиғи апаттар (жер сілкіну, өрт, т.б.), экономикалық (дағдарыстар, валютаның өзгеруі) және саяси (ұлтаралық араздық, митингілер) өзгерістер және т.б. Осылардың бәрін белгілі бір топтарға: техникалық, қаржылық, экологиялық және әлеуметтік қауіп-қатерлерге жат-қызуға болады. Олардың әрқайсысы ресурстардың жойылуы, табыстың азаюы, қосымша шығындардың кебеюі, т.б. тәрізді қолайсыз жағдайларға соқтыруы мүмкін. Сондықтан бизнес-жоспар жасау нарық жағдайында мүмкін болатын қауіп-қатерлердің сандық және сапалық талдауларын жүргізуді қажет етеді.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Сапалы талдаудың міндеті - тәуекелділіктің факторын анықтау. Мелшерлік (сандық) таңдау, яғни тәуекедділік мелшерін анықтау әр түрлі тәсіл қолданып шешетін күрделі мәселе. Бұның ең бастысы мыналар:</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статистикалық тәсіл (шыгын шығу мүмкіндігін есептеу үшін өр түрлі шаралар тиімділігінің статистикалық деректері талданады, төуекедділік ауытқымасы сызьшады);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шыққан шығынның тиімділігін таддау (тәуекедділіктің ауыт-қымасы бойынша және қаржының түрақтылық деңгейі мен мүмкін болатын шығындарға байланысты өнеркесіптің қаржы жағдайы жене елуетті тәуекелділік аймағы анықталады);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сарапшылық (эксперттік) баға тесілі;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ұқсастықты қолдану әдісі.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Теуекелділіктің зиянын азайту үшін ер түрлі таддамалы анықтама-лық, инвестиция нәтижесінің сенімділігін жоғарлататъш едістер қодда-нылады. Бұған математикалық статистика және экономикалық-математикалық үлгілеу едістерін қоддануға болады. Қаржы тәуекелділігін жо-рамалдау үшін фирманың сенімділігін (залалдылығын) білу керек. Оньщ мақсаты — жобаньщ қаржылық нәтижесіне тікелей факторлар есерінің деңгейін анықтау. Бағаланатын, түтқалы керсеткіш ретіңце интегралдық тиімділік көрсеткіштерінің біреуі (жоба мерзімінің етелімділігі, пайда иңцексі, таза кірістің көлемі немесе пайдалылықтьщ ішкі мелшері) алынады. Сенімділікті талдау үдерісіңце тандалған сыни фактордың мәні езгереді және басқа езгермеген параметрлердің жоба тиімдшігінің түтқа-лы керсеткішіне теуедділігі осы өзгеріске сәйкес анықталады.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Тауар өндірушілердің негізгі (тікелей) факторлары болып мьшалар есептеледі: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енім еткізудің қелемі;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енімнің бағасы (құны);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ендірістің шығыны;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еткізілтен енім телемінің кешігу уақыты;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капиталдьщ қалыптасу жағдайы;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қордың қалыптасу жағдайы (шикізат, материалдар мең жиынтықтау бүйымдары және дайын енімдер);</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инфляция көрсеткіштері, т. б. Сенімділікті талдау дегеніміз - бизнес жетістіктеріне сенімсіздік туғызудың туткалы параметрлерін анықтау. Мысалы, өнімді сату колемінің залалдық нүктесі, сатудан түскен кіріс тауарды сатуга кет-кен шыгынга тең. Сату колемі (және осыган байланысты өндіріс) осы нүктеден төмен түссе, онда кәсіпорын залал шегеді, ал бұл нүктеден жоғарласа — пайда көреді.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Инвестициялық жобаның сыни факторларга сенімділігін анықтау үшін залалды азайту шаралары әзірленіп, инвестициялық жобаның оңтайлы нұсқасы таңдап алынады. Мысалы, темір жолмен тасымалдау қауіпті болған жағдайда жүкті автомобиль немесе өуе коліктерімен тасымалдау мәселесі қарастырылуы керек.</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Бөлімнің соңында кәсіпорынды және фирма қызметкерлерін сақтандыру (мемлекеттік және коммерциялық, ерікті және міндетгі) жүйесі сипатталады.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Бизнес-жоспардың "Заңдық аспектілері" бөлімінде кәсіпорьганың құрылуы мен құқықтық қамтамасыз етілуі туралы барлық ақпарат беріледі. Сонымен бірге жеке меншік және шаруашылық жүргізу түрлерінің таңцауы дәйектеледі, құрылтайшы құжаттар мен басқа құжатгар (келісімдер, өзге үйымдармен шарттар, патентер, сауда маркалары мен белгілері) өзірленеді, меншік нұсқасы мен іс ұйымдастырудьщ келешектегі өзгерістері корсетіледі. Соңдайақ бұл бөлімде фирма жұмысын, оның басқа кәсіпорын және мемлекетгік ұйымдармен қарым-қатынасын реттейтін барлық құқықтық, нормативтік акгілер қамтылуы тиіс.</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"Жоспар орыңдауды бақылау мен бағалау" бөліміңце бизнес-жоспардың орындалуын бақылау жүйесі беріледі: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қорды бақылау. Қор деңгейің бақылау арқылы фирма өзін ғана емес, тұтынушының да қамын ойлайды, өйткені шикізаттан дайындалған материаддар мен қоймадагы дайын өнімдерге жұмсалған ақша негұрлым тезірек өтелсе, соғұрлым фирма тауар мен қызметгі оз тұтынушыларына көбірек ұсына алады;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өндірістік бақылау. Бұл - бақылаудың жоспарда көрсетілген есеп беру сандары бойынша шағын деңгейін салыстыруды болжайтын түрі; мұнда мынадай корсеткіштерге ерекше назар аудару қажет: ста-ноктар мен қүраддардың толық пайдаланылуы, жүмыспен өтелген адам-сагатгың саны, оңцірістік кезеңнің ұзақтығы, болжал уақыт, бос кеткен уақыт;</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сапаны бақылау. Сапа бақылауы көп жағдайда өнеркөсіптің тұрпатына байланысты болады, бірақ оның мақсаты біреу ғана -үздіксіз тауар шығаруды қамтамасыз ету;</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сатуды бақылау - сату көлемі туралы ақпарат (заттай жөне</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қүндық көрсеткіштер), ол сатып алынган заттың орташа құны уақытында жеткізілуі, несиеге сатылган тауар саны және басқа да көрсеткіштер арқылы фирма жұмысының деңгейін айқындайды. Уақыты өткен шоттар мен үмітсіз қарыздарды болдырмау үшін толемнің түсімін бақылайтын сенімді жүйе құрудың маңызы зор;</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шығыңды бақылау. Бұл өрбір жаңа кәсіпорын үшін өте маңызды жай, қанша ақша және қандай мақсатпен жұмсалғаңын анықтауға мүмкіңдік береді.</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Алынған ақпаратты бақылау және талдау барысында, мақсаттан ауытқымай жету жоддарын өзгерту арқылы, жоспарға түзету енгізіледі, яғни кәсіпорынның табысын арттыру мүмкіндігі ұлғаяды.</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Нарьгқтық экономика жағдайыңда әрбір кәсіпорын (фирма), әсіресе үлкен корпорациялар өзінің өңдірісін тұрақты және ұзақ мерзім бойы жүргізу үшін стратегиялық жоспар жасауы тиіс.</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"Стратегия" деген сөз - грек тіліңдегі соғыс термині, "генералдың өнері" деген магынаны бідціреді. Стратегиялық жоспар - алға қойылган арнаулы мақсатқа жетудегі шаралар жиьштьпы. Ол фирманьгң ғылыми-техникалық мүмюңдігін және тауардың (жұмыстың, қызметтің) өңдірістегі</w:t>
      </w:r>
    </w:p>
    <w:p w:rsidR="003061CC" w:rsidRPr="00D51174" w:rsidRDefault="003061CC" w:rsidP="00D51174">
      <w:pPr>
        <w:shd w:val="clear" w:color="auto" w:fill="FFFFFF"/>
        <w:autoSpaceDE w:val="0"/>
        <w:autoSpaceDN w:val="0"/>
        <w:adjustRightInd w:val="0"/>
        <w:jc w:val="both"/>
        <w:rPr>
          <w:rFonts w:ascii="Times New Roman" w:hAnsi="Times New Roman"/>
          <w:noProof/>
          <w:color w:val="000000"/>
          <w:lang w:val="kk-KZ"/>
        </w:rPr>
      </w:pPr>
      <w:r w:rsidRPr="00D51174">
        <w:rPr>
          <w:rFonts w:ascii="Times New Roman" w:hAnsi="Times New Roman"/>
          <w:noProof/>
          <w:color w:val="000000"/>
          <w:lang w:val="kk-KZ"/>
        </w:rPr>
        <w:t>Іөткізу технологияларьш толық қанагатаңдьфуы тиіс. Шын мөніңце стра-тегиялық жоспар басқару оргаңдарының дұрыс шешім қабыддауы үшін қажет. Соған сөйкес 4 түрлі басқару қызметтері жүргізіледі: - ресурстарды толықтыру және дұрыс бөліп жұмсау;</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 xml:space="preserve">          - сыртқы ортаға бейімделу жағдайларын ескеру;</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ішкі фирмалық үйлесімді қамтамасыз ету;</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 ұйымдық мөселелерді ала стратегиялық талапқа сай көре</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Ібілу. Көсіпорын (фирма) басшылығы дұрыс және жүйелі түрде жоспарлы шешім қабылдау арқылы мүмкін болар қауіп-қатердің әсерін азайтады. Қазіргі кезде стратегиялық жоспар жасаудың белгілі бір үлгісі (моделі) қалыптасты (8-сызба). Фирманың жалпы мақсатын (миссиясын) анықтағанда тек қана пайда мөлшерімен шектелмеген жөн. Стратегиялық жоспарда үш бағатқа мен берілуге тиіс:</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1. Көсіпорынның шығаратын негізгі өнімдеріне (жүмыстар, қыз-меттер), негізгі өткізу рыноктарына және негізгі технологияларына;</w:t>
      </w:r>
    </w:p>
    <w:p w:rsidR="003061CC" w:rsidRPr="00D51174" w:rsidRDefault="003061CC" w:rsidP="00D51174">
      <w:pPr>
        <w:shd w:val="clear" w:color="auto" w:fill="FFFFFF"/>
        <w:autoSpaceDE w:val="0"/>
        <w:autoSpaceDN w:val="0"/>
        <w:adjustRightInd w:val="0"/>
        <w:ind w:firstLine="708"/>
        <w:jc w:val="both"/>
        <w:rPr>
          <w:rFonts w:ascii="Times New Roman" w:hAnsi="Times New Roman"/>
          <w:noProof/>
          <w:color w:val="000000"/>
          <w:lang w:val="kk-KZ"/>
        </w:rPr>
      </w:pPr>
      <w:r w:rsidRPr="00D51174">
        <w:rPr>
          <w:rFonts w:ascii="Times New Roman" w:hAnsi="Times New Roman"/>
          <w:noProof/>
          <w:color w:val="000000"/>
          <w:lang w:val="kk-KZ"/>
        </w:rPr>
        <w:t xml:space="preserve">2. Көсіпорын қызметіне әсер ететін сыртқы орта жағдайларына; </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3. Ұйымдастыру мәдениетіне. Кәсіпорынның ішкі жұмыс жағдайына. Осыларға сәйкес басымдық міндеттер аныкталады. Олар: өңдірістің тиімділігін арттыру, фирманың тұрақтылық жағдайын сақтау және дамудың жаңа бағыттарын айқындау. Стратегиялық жоспарда осылардың әрқайсысын орыңдау үшін нақтылы көрсеткіштері есептеледі, орындау мерзімі белгіленеді және жету жолдары көрсетіледі. Стратегиялық жоспар жасау үлгісі</w:t>
      </w:r>
    </w:p>
    <w:p w:rsidR="003061CC" w:rsidRPr="00D51174" w:rsidRDefault="003061CC" w:rsidP="00D51174">
      <w:pPr>
        <w:autoSpaceDE w:val="0"/>
        <w:autoSpaceDN w:val="0"/>
        <w:adjustRightInd w:val="0"/>
        <w:jc w:val="both"/>
        <w:rPr>
          <w:rFonts w:ascii="Times New Roman" w:hAnsi="Times New Roman"/>
          <w:color w:val="000000"/>
        </w:rPr>
      </w:pPr>
      <w:r w:rsidRPr="00D51174">
        <w:rPr>
          <w:rFonts w:ascii="Times New Roman" w:hAnsi="Times New Roman"/>
          <w:noProof/>
          <w:color w:val="000000"/>
        </w:rPr>
        <w:pict>
          <v:shape id="Рисунок 20" o:spid="_x0000_i1028" type="#_x0000_t75" style="width:414.75pt;height:198pt;visibility:visible">
            <v:imagedata r:id="rId8" o:title=""/>
          </v:shape>
        </w:pic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Сыртқы ортаны талдау кезінде фирманың қызметіне ісер ететін саяси-экономикалық жағдайлар, аймақтағы қауіп-қатер туғызатын-затын факторлар анықталады, олардың өсерін азайтудьщ жолдары қарастырылады. Сонымен қатар кәсіпорынның өз ішіндегі барлық мүмікіңдіктер ескеріліп, фирманың артықшылықтары мен кемшіліктері сараланады. Ол үшін маркетинг зерттеулер мен өндіріс ресурстарына (ақша-қаражат мәселелері, адам күші, өндірістік қорлар, технологиялар) толық талдау жүргізіледі. Стратегиялық жоспарда әр түрлі баламалы (жан-жақты) ізденістер де болуы шарт. Оның төрт бағытын атап айтуға болады.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Бірінші бағыт стратегиялық қарқынның өткен жылдармен салыстырғаңда жылдам өсу деңгейін қарастырады. Ол технологияларды тез алмастыру нөтижесінде іске асуы мүмкін.Екінші бағыт стратегиялық осу қарқынын өткен жылдармен салыстырғанда азайту мақсатын көздейді. Бұл бағыт көбінесе дамыған және тұрақты технологиялар қолданылатын өңдірістерде белгіленеді.Үшінші бағыт - соңғы қор, яғни қысқарту стратегиясы. Бұл басқа өндіріске ауысу, өндірісті шағындау немесе жабу стратегиясына сәйкес жүргізіледі.Төртінші бағыт - жоғарыдағы үш стратегияны аралас пайдалану. Ол әр түрлі салаларды қамтитын үлкен фирмаларда жүргізіледі.</w:t>
      </w:r>
    </w:p>
    <w:p w:rsidR="003061CC" w:rsidRPr="00D51174" w:rsidRDefault="003061CC" w:rsidP="00D51174">
      <w:pPr>
        <w:shd w:val="clear" w:color="auto" w:fill="FFFFFF"/>
        <w:autoSpaceDE w:val="0"/>
        <w:autoSpaceDN w:val="0"/>
        <w:adjustRightInd w:val="0"/>
        <w:jc w:val="both"/>
        <w:rPr>
          <w:rFonts w:ascii="Times New Roman" w:hAnsi="Times New Roman"/>
          <w:color w:val="000000"/>
          <w:lang w:val="kk-KZ"/>
        </w:rPr>
      </w:pPr>
      <w:r w:rsidRPr="00D51174">
        <w:rPr>
          <w:rFonts w:ascii="Times New Roman" w:hAnsi="Times New Roman"/>
          <w:noProof/>
          <w:color w:val="000000"/>
          <w:lang w:val="kk-KZ"/>
        </w:rPr>
        <w:t>Стратегиялық жоспар жасау кезінде әр түрлі жолдар мен әдістер қолданылады. Олар: стратегиялық мақсатқа сәйкес келетін қысқа мерзімдік тактика, жоспарды орындау саясаты (бәріне ортақ және тең мүмкіндіктер беру), іс-қимыл жүргізу төртібі (процедура) және тапсырмаларды орындау ережелері. Стратегиялық жоспарды іске асыру және оның орыңдалуын бақылау кезінде басқару орыңдары әр түрлі тапсырмалар мен өкілеттік құқықтар беру жолдарын және жауапкершілік міндеттерін дұрыс анықтаулары қажет. Ол үшін фирма мен оның бөлімшелерінің арасындағы қызметтік функциялар әр түрлі жолмен бөлінеді:</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1. Жоспарлаудың орталық қызметі. Ол тек фирманың өзінде болады, стратегиялық жоспар осында жасалады.</w:t>
      </w:r>
    </w:p>
    <w:p w:rsidR="003061CC" w:rsidRPr="00D51174" w:rsidRDefault="003061CC" w:rsidP="00D51174">
      <w:pPr>
        <w:shd w:val="clear" w:color="auto" w:fill="FFFFFF"/>
        <w:autoSpaceDE w:val="0"/>
        <w:autoSpaceDN w:val="0"/>
        <w:adjustRightInd w:val="0"/>
        <w:ind w:firstLine="708"/>
        <w:jc w:val="both"/>
        <w:rPr>
          <w:rFonts w:ascii="Times New Roman" w:hAnsi="Times New Roman"/>
          <w:color w:val="000000"/>
          <w:lang w:val="kk-KZ"/>
        </w:rPr>
      </w:pPr>
      <w:r w:rsidRPr="00D51174">
        <w:rPr>
          <w:rFonts w:ascii="Times New Roman" w:hAnsi="Times New Roman"/>
          <w:noProof/>
          <w:color w:val="000000"/>
          <w:lang w:val="kk-KZ"/>
        </w:rPr>
        <w:t>2. Орталық жоспарлау қызметі жоспар жасауға қатысатын ұйымдық бөлімшелерге көмек береді.</w:t>
      </w:r>
    </w:p>
    <w:p w:rsidR="003061CC" w:rsidRPr="00D51174" w:rsidRDefault="003061CC" w:rsidP="00D51174">
      <w:pPr>
        <w:ind w:firstLine="708"/>
        <w:jc w:val="both"/>
        <w:rPr>
          <w:rFonts w:ascii="Times New Roman" w:hAnsi="Times New Roman"/>
          <w:noProof/>
          <w:color w:val="000000"/>
          <w:lang w:val="kk-KZ"/>
        </w:rPr>
      </w:pPr>
      <w:r w:rsidRPr="00D51174">
        <w:rPr>
          <w:rFonts w:ascii="Times New Roman" w:hAnsi="Times New Roman"/>
          <w:noProof/>
          <w:color w:val="000000"/>
          <w:lang w:val="kk-KZ"/>
        </w:rPr>
        <w:t>3. Стратегиялық жоспар тармақтанған әдіспен жасалады. Яғни әрбір бөлімше басшыларына өздері орындайтын жұмыстардың жоспары тап-сырылады.</w:t>
      </w:r>
    </w:p>
    <w:p w:rsidR="003061CC" w:rsidRPr="00D51174" w:rsidRDefault="003061CC" w:rsidP="00D51174">
      <w:pPr>
        <w:ind w:left="360"/>
        <w:jc w:val="center"/>
        <w:rPr>
          <w:rFonts w:ascii="Times New Roman" w:hAnsi="Times New Roman"/>
          <w:b/>
          <w:lang w:val="kk-KZ"/>
        </w:rPr>
      </w:pPr>
      <w:r w:rsidRPr="00D51174">
        <w:rPr>
          <w:rFonts w:ascii="Times New Roman" w:hAnsi="Times New Roman"/>
          <w:b/>
          <w:lang w:val="kk-KZ"/>
        </w:rPr>
        <w:t>Бақылау сұрақтары:</w:t>
      </w:r>
    </w:p>
    <w:p w:rsidR="003061CC" w:rsidRPr="00D51174" w:rsidRDefault="003061CC" w:rsidP="00D51174">
      <w:pPr>
        <w:numPr>
          <w:ilvl w:val="0"/>
          <w:numId w:val="16"/>
        </w:numPr>
        <w:tabs>
          <w:tab w:val="clear" w:pos="360"/>
        </w:tabs>
        <w:spacing w:after="0" w:line="240" w:lineRule="auto"/>
        <w:ind w:left="0" w:firstLine="0"/>
        <w:rPr>
          <w:rFonts w:ascii="Times New Roman" w:hAnsi="Times New Roman"/>
          <w:lang w:val="kk-KZ"/>
        </w:rPr>
      </w:pPr>
      <w:r w:rsidRPr="00D51174">
        <w:rPr>
          <w:rFonts w:ascii="Times New Roman" w:hAnsi="Times New Roman"/>
          <w:lang w:val="kk-KZ"/>
        </w:rPr>
        <w:t>Бизнес – жоспардың жалпы сипаттамасы.</w:t>
      </w:r>
    </w:p>
    <w:p w:rsidR="003061CC" w:rsidRPr="00D51174" w:rsidRDefault="003061CC" w:rsidP="00D51174">
      <w:pPr>
        <w:numPr>
          <w:ilvl w:val="0"/>
          <w:numId w:val="16"/>
        </w:numPr>
        <w:tabs>
          <w:tab w:val="clear" w:pos="360"/>
          <w:tab w:val="num" w:pos="0"/>
        </w:tabs>
        <w:spacing w:after="0" w:line="240" w:lineRule="auto"/>
        <w:ind w:left="0" w:firstLine="0"/>
        <w:rPr>
          <w:rFonts w:ascii="Times New Roman" w:hAnsi="Times New Roman"/>
          <w:b/>
          <w:lang w:val="kk-KZ"/>
        </w:rPr>
      </w:pPr>
      <w:r w:rsidRPr="00D51174">
        <w:rPr>
          <w:rFonts w:ascii="Times New Roman" w:hAnsi="Times New Roman"/>
          <w:lang w:val="kk-KZ"/>
        </w:rPr>
        <w:t>Бизнес – жоспардың құрамы және құрылымы.</w:t>
      </w:r>
    </w:p>
    <w:p w:rsidR="003061CC" w:rsidRPr="00D51174" w:rsidRDefault="003061CC" w:rsidP="00D51174">
      <w:pPr>
        <w:numPr>
          <w:ilvl w:val="0"/>
          <w:numId w:val="16"/>
        </w:numPr>
        <w:tabs>
          <w:tab w:val="clear" w:pos="360"/>
          <w:tab w:val="num" w:pos="0"/>
        </w:tabs>
        <w:spacing w:after="0" w:line="240" w:lineRule="auto"/>
        <w:ind w:left="0" w:firstLine="0"/>
        <w:rPr>
          <w:rFonts w:ascii="Times New Roman" w:hAnsi="Times New Roman"/>
          <w:b/>
          <w:lang w:val="kk-KZ"/>
        </w:rPr>
      </w:pPr>
      <w:r w:rsidRPr="00D51174">
        <w:rPr>
          <w:rFonts w:ascii="Times New Roman" w:hAnsi="Times New Roman"/>
          <w:lang w:val="kk-KZ"/>
        </w:rPr>
        <w:t xml:space="preserve"> Бизнес – жоспарлаудың  экономикадағы атқаратын ролі</w:t>
      </w:r>
      <w:r w:rsidRPr="00D51174">
        <w:rPr>
          <w:rFonts w:ascii="Times New Roman" w:hAnsi="Times New Roman"/>
          <w:b/>
          <w:lang w:val="kk-KZ"/>
        </w:rPr>
        <w:t xml:space="preserve">. </w:t>
      </w:r>
    </w:p>
    <w:p w:rsidR="003061CC" w:rsidRPr="00D51174" w:rsidRDefault="003061CC" w:rsidP="00D51174">
      <w:pPr>
        <w:ind w:left="360"/>
        <w:jc w:val="center"/>
        <w:rPr>
          <w:rFonts w:ascii="Times New Roman" w:hAnsi="Times New Roman"/>
          <w:lang w:val="kk-KZ"/>
        </w:rPr>
      </w:pPr>
      <w:r w:rsidRPr="00D51174">
        <w:rPr>
          <w:rFonts w:ascii="Times New Roman" w:hAnsi="Times New Roman"/>
          <w:b/>
          <w:lang w:val="kk-KZ"/>
        </w:rPr>
        <w:t>Әдебиеттер:</w:t>
      </w:r>
    </w:p>
    <w:p w:rsidR="003061CC" w:rsidRPr="00D51174" w:rsidRDefault="003061CC" w:rsidP="00D51174">
      <w:pPr>
        <w:ind w:left="360"/>
        <w:rPr>
          <w:rFonts w:ascii="Times New Roman" w:hAnsi="Times New Roman"/>
          <w:lang w:val="kk-KZ"/>
        </w:rPr>
      </w:pPr>
      <w:r w:rsidRPr="00D51174">
        <w:rPr>
          <w:rFonts w:ascii="Times New Roman" w:hAnsi="Times New Roman"/>
          <w:lang w:val="kk-KZ"/>
        </w:rPr>
        <w:t>2, 54 – 71 бет 3.</w:t>
      </w:r>
    </w:p>
    <w:p w:rsidR="003061CC" w:rsidRPr="00C35367" w:rsidRDefault="003061CC" w:rsidP="001C6A25">
      <w:pPr>
        <w:jc w:val="both"/>
        <w:rPr>
          <w:b/>
          <w:color w:val="000000"/>
          <w:spacing w:val="-3"/>
          <w:lang w:val="kk-KZ"/>
        </w:rPr>
      </w:pPr>
      <w:r>
        <w:rPr>
          <w:b/>
          <w:lang w:val="kk-KZ"/>
        </w:rPr>
        <w:t xml:space="preserve">Тақырып 12. </w:t>
      </w:r>
      <w:r w:rsidRPr="00C35367">
        <w:rPr>
          <w:b/>
          <w:lang w:val="kk-KZ"/>
        </w:rPr>
        <w:t xml:space="preserve"> </w:t>
      </w:r>
      <w:r w:rsidRPr="00C35367">
        <w:rPr>
          <w:b/>
          <w:color w:val="000000"/>
          <w:spacing w:val="-3"/>
          <w:lang w:val="kk-KZ"/>
        </w:rPr>
        <w:t>Бизнес – жоспарлаудың ұйымдастырулық негіздері</w:t>
      </w:r>
    </w:p>
    <w:p w:rsidR="003061CC" w:rsidRPr="00C35367" w:rsidRDefault="003061CC" w:rsidP="001C6A25">
      <w:pPr>
        <w:jc w:val="both"/>
        <w:rPr>
          <w:b/>
          <w:color w:val="000000"/>
          <w:spacing w:val="-3"/>
          <w:lang w:val="kk-KZ"/>
        </w:rPr>
      </w:pPr>
    </w:p>
    <w:p w:rsidR="003061CC" w:rsidRPr="00C35367" w:rsidRDefault="003061CC" w:rsidP="001C6A25">
      <w:pPr>
        <w:pStyle w:val="BodyTextIndent"/>
        <w:ind w:left="0" w:firstLine="708"/>
        <w:jc w:val="both"/>
        <w:rPr>
          <w:b/>
          <w:color w:val="000000"/>
          <w:spacing w:val="-3"/>
          <w:lang w:val="kk-KZ"/>
        </w:rPr>
      </w:pPr>
      <w:r w:rsidRPr="00C35367">
        <w:rPr>
          <w:b/>
          <w:color w:val="000000"/>
          <w:spacing w:val="-3"/>
          <w:lang w:val="kk-KZ"/>
        </w:rPr>
        <w:t xml:space="preserve">Дәрiс мақсаты: </w:t>
      </w:r>
      <w:r w:rsidRPr="00C35367">
        <w:rPr>
          <w:color w:val="000000"/>
          <w:spacing w:val="-3"/>
          <w:lang w:val="kk-KZ"/>
        </w:rPr>
        <w:t>Бизнес – жоспарды жасау әдiстемесiн игеру және қаржылық көрсеткiштердi есептеу тәсiлдерiн оқу</w:t>
      </w:r>
      <w:r w:rsidRPr="00C35367">
        <w:rPr>
          <w:b/>
          <w:color w:val="000000"/>
          <w:spacing w:val="-3"/>
          <w:lang w:val="kk-KZ"/>
        </w:rPr>
        <w:t xml:space="preserve"> </w:t>
      </w:r>
    </w:p>
    <w:p w:rsidR="003061CC" w:rsidRPr="00C35367" w:rsidRDefault="003061CC" w:rsidP="001C6A25">
      <w:pPr>
        <w:ind w:left="360" w:firstLine="348"/>
        <w:jc w:val="both"/>
        <w:rPr>
          <w:b/>
          <w:lang w:val="kk-KZ"/>
        </w:rPr>
      </w:pPr>
      <w:r w:rsidRPr="00C35367">
        <w:rPr>
          <w:b/>
          <w:lang w:val="kk-KZ"/>
        </w:rPr>
        <w:t>Дәріс жоспары:</w:t>
      </w:r>
    </w:p>
    <w:p w:rsidR="003061CC" w:rsidRPr="00C35367" w:rsidRDefault="003061CC" w:rsidP="001C6A25">
      <w:pPr>
        <w:jc w:val="both"/>
        <w:rPr>
          <w:color w:val="000000"/>
          <w:spacing w:val="-3"/>
          <w:lang w:val="kk-KZ"/>
        </w:rPr>
      </w:pPr>
    </w:p>
    <w:p w:rsidR="003061CC" w:rsidRPr="00C35367" w:rsidRDefault="003061CC" w:rsidP="001C6A25">
      <w:pPr>
        <w:jc w:val="both"/>
        <w:rPr>
          <w:color w:val="000000"/>
          <w:spacing w:val="-3"/>
          <w:lang w:val="kk-KZ"/>
        </w:rPr>
      </w:pPr>
      <w:r w:rsidRPr="00C35367">
        <w:rPr>
          <w:color w:val="000000"/>
          <w:spacing w:val="-3"/>
          <w:lang w:val="kk-KZ"/>
        </w:rPr>
        <w:t>1. Бизнес – жоспардың тағайындығы және математикалық моделi.</w:t>
      </w:r>
    </w:p>
    <w:p w:rsidR="003061CC" w:rsidRPr="00C35367" w:rsidRDefault="003061CC" w:rsidP="001C6A25">
      <w:pPr>
        <w:jc w:val="both"/>
        <w:rPr>
          <w:color w:val="000000"/>
          <w:spacing w:val="-3"/>
          <w:lang w:val="kk-KZ"/>
        </w:rPr>
      </w:pPr>
      <w:r w:rsidRPr="00C35367">
        <w:rPr>
          <w:color w:val="000000"/>
          <w:spacing w:val="-3"/>
          <w:lang w:val="kk-KZ"/>
        </w:rPr>
        <w:t>2. Фирма капиталын тиiмдi пайдалану көрсеткiштерi.</w:t>
      </w:r>
    </w:p>
    <w:p w:rsidR="003061CC" w:rsidRPr="00C35367" w:rsidRDefault="003061CC" w:rsidP="001C6A25">
      <w:pPr>
        <w:jc w:val="both"/>
        <w:rPr>
          <w:color w:val="000000"/>
          <w:spacing w:val="-3"/>
          <w:lang w:val="kk-KZ"/>
        </w:rPr>
      </w:pPr>
      <w:r w:rsidRPr="00C35367">
        <w:rPr>
          <w:color w:val="000000"/>
          <w:spacing w:val="-3"/>
          <w:lang w:val="kk-KZ"/>
        </w:rPr>
        <w:t>3. Кәсiпорынның бизнесiн бағалау әдiстерi.</w:t>
      </w:r>
    </w:p>
    <w:p w:rsidR="003061CC" w:rsidRPr="00C35367" w:rsidRDefault="003061CC" w:rsidP="001C6A25">
      <w:pPr>
        <w:jc w:val="both"/>
        <w:rPr>
          <w:color w:val="000000"/>
          <w:spacing w:val="-3"/>
          <w:lang w:val="kk-KZ"/>
        </w:rPr>
      </w:pPr>
      <w:r w:rsidRPr="00C35367">
        <w:rPr>
          <w:color w:val="000000"/>
          <w:spacing w:val="-3"/>
          <w:lang w:val="kk-KZ"/>
        </w:rPr>
        <w:t>4. Бизнес – процестердiң бизнес – диагностикасы.</w:t>
      </w:r>
    </w:p>
    <w:p w:rsidR="003061CC" w:rsidRPr="00C35367" w:rsidRDefault="003061CC" w:rsidP="001C6A25">
      <w:pPr>
        <w:jc w:val="both"/>
        <w:rPr>
          <w:color w:val="000000"/>
          <w:spacing w:val="-3"/>
          <w:lang w:val="kk-KZ"/>
        </w:rPr>
      </w:pPr>
    </w:p>
    <w:p w:rsidR="003061CC" w:rsidRPr="00C35367" w:rsidRDefault="003061CC" w:rsidP="001C6A25">
      <w:pPr>
        <w:ind w:firstLine="708"/>
        <w:jc w:val="both"/>
        <w:rPr>
          <w:color w:val="000000"/>
          <w:spacing w:val="-3"/>
          <w:lang w:val="kk-KZ"/>
        </w:rPr>
      </w:pPr>
      <w:r w:rsidRPr="00C35367">
        <w:rPr>
          <w:color w:val="000000"/>
          <w:spacing w:val="-3"/>
          <w:lang w:val="kk-KZ"/>
        </w:rPr>
        <w:t xml:space="preserve">Бизнес – бұл әртүрлi инициативалық ойларды жүзеге асыру ортасы.  Бiрақ бұл ойларды жүзеге асырудың өзi тәуекелдi iс - әрекет. Сондықтан, осында шешушi және көмекшi құрал ретiнде бизнес – жоспарлау болып табылады. Егер кәсiпкерлiк ой (идея) жүзеге асырылып, тиiмдi нәтиже берсе, онда не фирма, не инвестор күтiлген ойдағыдай пайдасын ала алады. Мысалы: егер инвестор үшiн жеткiлiктi пайда мөлшерi  - </w:t>
      </w:r>
      <w:r w:rsidRPr="00C35367">
        <w:rPr>
          <w:b/>
          <w:color w:val="000000"/>
          <w:spacing w:val="-3"/>
          <w:lang w:val="kk-KZ"/>
        </w:rPr>
        <w:t xml:space="preserve">Nип, </w:t>
      </w:r>
      <w:r w:rsidRPr="00C35367">
        <w:rPr>
          <w:color w:val="000000"/>
          <w:spacing w:val="-3"/>
          <w:lang w:val="kk-KZ"/>
        </w:rPr>
        <w:t xml:space="preserve">ал фирма үшiн жеткiлiктi пайда мөлшерi  - </w:t>
      </w:r>
      <w:r w:rsidRPr="00C35367">
        <w:rPr>
          <w:b/>
          <w:color w:val="000000"/>
          <w:spacing w:val="-3"/>
          <w:lang w:val="kk-KZ"/>
        </w:rPr>
        <w:t xml:space="preserve">Nфп </w:t>
      </w:r>
      <w:r w:rsidRPr="00C35367">
        <w:rPr>
          <w:color w:val="000000"/>
          <w:spacing w:val="-3"/>
          <w:lang w:val="kk-KZ"/>
        </w:rPr>
        <w:t>болса, онда тиiмдi бизнес – жоспардың математикалық моделi төмендегiдей болады: ИК + ФК = ЖК;    (1)</w:t>
      </w:r>
    </w:p>
    <w:p w:rsidR="003061CC" w:rsidRPr="00C35367" w:rsidRDefault="003061CC" w:rsidP="001C6A25">
      <w:pPr>
        <w:ind w:firstLine="708"/>
        <w:jc w:val="both"/>
        <w:rPr>
          <w:color w:val="000000"/>
          <w:spacing w:val="-3"/>
          <w:lang w:val="kk-KZ"/>
        </w:rPr>
      </w:pPr>
      <w:r w:rsidRPr="00C35367">
        <w:rPr>
          <w:color w:val="000000"/>
          <w:spacing w:val="-3"/>
          <w:lang w:val="kk-KZ"/>
        </w:rPr>
        <w:t xml:space="preserve">    ИП + ФП = ЖП;    (2)</w:t>
      </w:r>
    </w:p>
    <w:p w:rsidR="003061CC" w:rsidRPr="00C35367" w:rsidRDefault="003061CC" w:rsidP="001C6A25">
      <w:pPr>
        <w:ind w:firstLine="708"/>
        <w:jc w:val="both"/>
        <w:rPr>
          <w:color w:val="000000"/>
          <w:spacing w:val="-3"/>
          <w:lang w:val="kk-KZ"/>
        </w:rPr>
      </w:pPr>
      <w:r w:rsidRPr="00C35367">
        <w:rPr>
          <w:color w:val="000000"/>
          <w:spacing w:val="-3"/>
          <w:lang w:val="kk-KZ"/>
        </w:rPr>
        <w:t xml:space="preserve">    ИП / ИК ≥ Nип;     (3)</w:t>
      </w:r>
    </w:p>
    <w:p w:rsidR="003061CC" w:rsidRPr="00C35367" w:rsidRDefault="003061CC" w:rsidP="001C6A25">
      <w:pPr>
        <w:ind w:firstLine="708"/>
        <w:jc w:val="both"/>
        <w:rPr>
          <w:color w:val="000000"/>
          <w:spacing w:val="-3"/>
          <w:lang w:val="kk-KZ"/>
        </w:rPr>
      </w:pPr>
      <w:r w:rsidRPr="00C35367">
        <w:rPr>
          <w:color w:val="000000"/>
          <w:spacing w:val="-3"/>
          <w:lang w:val="kk-KZ"/>
        </w:rPr>
        <w:t xml:space="preserve">    ФП / ФК ≥ Nфп;    (4)</w:t>
      </w:r>
    </w:p>
    <w:p w:rsidR="003061CC" w:rsidRPr="00C35367" w:rsidRDefault="003061CC" w:rsidP="001C6A25">
      <w:pPr>
        <w:ind w:firstLine="708"/>
        <w:jc w:val="both"/>
        <w:rPr>
          <w:color w:val="000000"/>
          <w:spacing w:val="-3"/>
          <w:lang w:val="kk-KZ"/>
        </w:rPr>
      </w:pPr>
      <w:r w:rsidRPr="00C35367">
        <w:rPr>
          <w:color w:val="000000"/>
          <w:spacing w:val="-3"/>
          <w:lang w:val="kk-KZ"/>
        </w:rPr>
        <w:t xml:space="preserve">    Nжп = ЖП / ЖК;   (5)  осында</w:t>
      </w:r>
    </w:p>
    <w:p w:rsidR="003061CC" w:rsidRPr="00C35367" w:rsidRDefault="003061CC" w:rsidP="001C6A25">
      <w:pPr>
        <w:jc w:val="both"/>
        <w:rPr>
          <w:color w:val="000000"/>
          <w:spacing w:val="-3"/>
          <w:lang w:val="kk-KZ"/>
        </w:rPr>
      </w:pPr>
      <w:r w:rsidRPr="00C35367">
        <w:rPr>
          <w:color w:val="000000"/>
          <w:spacing w:val="-3"/>
          <w:lang w:val="kk-KZ"/>
        </w:rPr>
        <w:t>ИК – инвестордың капиталы; ФК – фирманың капиталы; ЖК – бизнес – ойды жүзеге асыру үшiн арналған жалпы капитал; ИП – инвестордың пайдасы; ФП – фирманың пайдасы; ЖП – бизнес – жобаның қатысушылары арасында бөлiнетiн жалпы пайда; Nфп – бизнес – ойды жүзеге асырудан түсетiн және фирма мен инвестор үшiн жеткiлiктi болатын пайданың жалпы мөлшерi.</w:t>
      </w:r>
    </w:p>
    <w:p w:rsidR="003061CC" w:rsidRPr="00C35367" w:rsidRDefault="003061CC" w:rsidP="001C6A25">
      <w:pPr>
        <w:jc w:val="both"/>
        <w:rPr>
          <w:color w:val="000000"/>
          <w:spacing w:val="-3"/>
          <w:lang w:val="kk-KZ"/>
        </w:rPr>
      </w:pPr>
      <w:r w:rsidRPr="00C35367">
        <w:rPr>
          <w:color w:val="000000"/>
          <w:spacing w:val="-3"/>
          <w:lang w:val="kk-KZ"/>
        </w:rPr>
        <w:tab/>
        <w:t>Әдетте, бизнес – ойлардың түрлерi көп болады, солардың iшiнде қайсысы ең тиiмдi болатынын анықтау үшiн келесi формула қолданылады:</w:t>
      </w:r>
    </w:p>
    <w:p w:rsidR="003061CC" w:rsidRPr="00C35367" w:rsidRDefault="003061CC" w:rsidP="001C6A25">
      <w:pPr>
        <w:jc w:val="center"/>
        <w:rPr>
          <w:color w:val="000000"/>
          <w:spacing w:val="-3"/>
          <w:lang w:val="kk-KZ"/>
        </w:rPr>
      </w:pPr>
      <w:r>
        <w:rPr>
          <w:noProof/>
          <w:lang w:eastAsia="ru-RU"/>
        </w:rPr>
        <w:pict>
          <v:line id="_x0000_s1026" style="position:absolute;left:0;text-align:left;z-index:251658240" from="289.35pt,11.55pt" to="318.15pt,11.55pt" o:allowincell="f">
            <v:stroke endarrow="block"/>
          </v:line>
        </w:pict>
      </w:r>
      <w:r w:rsidRPr="00C35367">
        <w:rPr>
          <w:color w:val="000000"/>
          <w:spacing w:val="-3"/>
          <w:lang w:val="kk-KZ"/>
        </w:rPr>
        <w:tab/>
        <w:t xml:space="preserve">         Nфп = </w:t>
      </w:r>
      <w:r w:rsidRPr="00C35367">
        <w:rPr>
          <w:color w:val="000000"/>
          <w:spacing w:val="-3"/>
          <w:u w:val="single"/>
          <w:lang w:val="kk-KZ"/>
        </w:rPr>
        <w:t>Nжп – Nип * d</w:t>
      </w:r>
      <w:r w:rsidRPr="00C35367">
        <w:rPr>
          <w:color w:val="000000"/>
          <w:spacing w:val="-3"/>
          <w:u w:val="single"/>
          <w:vertAlign w:val="subscript"/>
          <w:lang w:val="kk-KZ"/>
        </w:rPr>
        <w:t xml:space="preserve">ик               </w:t>
      </w:r>
      <w:r w:rsidRPr="00C35367">
        <w:rPr>
          <w:color w:val="000000"/>
          <w:spacing w:val="-3"/>
          <w:lang w:val="kk-KZ"/>
        </w:rPr>
        <w:t>max, осында</w:t>
      </w:r>
    </w:p>
    <w:p w:rsidR="003061CC" w:rsidRPr="00C35367" w:rsidRDefault="003061CC" w:rsidP="001C6A25">
      <w:pPr>
        <w:ind w:left="4248"/>
        <w:rPr>
          <w:color w:val="000000"/>
          <w:spacing w:val="-3"/>
          <w:lang w:val="kk-KZ"/>
        </w:rPr>
      </w:pPr>
      <w:r w:rsidRPr="00C35367">
        <w:rPr>
          <w:color w:val="000000"/>
          <w:spacing w:val="-3"/>
          <w:lang w:val="kk-KZ"/>
        </w:rPr>
        <w:t xml:space="preserve">  d</w:t>
      </w:r>
      <w:r w:rsidRPr="00C35367">
        <w:rPr>
          <w:color w:val="000000"/>
          <w:spacing w:val="-3"/>
          <w:vertAlign w:val="subscript"/>
          <w:lang w:val="kk-KZ"/>
        </w:rPr>
        <w:t xml:space="preserve">фк </w:t>
      </w:r>
    </w:p>
    <w:p w:rsidR="003061CC" w:rsidRPr="00C35367" w:rsidRDefault="003061CC" w:rsidP="001C6A25">
      <w:pPr>
        <w:jc w:val="both"/>
        <w:rPr>
          <w:color w:val="000000"/>
          <w:spacing w:val="-3"/>
          <w:lang w:val="kk-KZ"/>
        </w:rPr>
      </w:pPr>
    </w:p>
    <w:p w:rsidR="003061CC" w:rsidRPr="00C35367" w:rsidRDefault="003061CC" w:rsidP="001C6A25">
      <w:pPr>
        <w:jc w:val="both"/>
        <w:rPr>
          <w:color w:val="000000"/>
          <w:spacing w:val="-3"/>
          <w:lang w:val="kk-KZ"/>
        </w:rPr>
      </w:pPr>
      <w:r w:rsidRPr="00C35367">
        <w:rPr>
          <w:color w:val="000000"/>
          <w:spacing w:val="-3"/>
          <w:lang w:val="kk-KZ"/>
        </w:rPr>
        <w:t>d</w:t>
      </w:r>
      <w:r w:rsidRPr="00C35367">
        <w:rPr>
          <w:color w:val="000000"/>
          <w:spacing w:val="-3"/>
          <w:vertAlign w:val="subscript"/>
          <w:lang w:val="kk-KZ"/>
        </w:rPr>
        <w:t xml:space="preserve">ип – </w:t>
      </w:r>
      <w:r w:rsidRPr="00C35367">
        <w:rPr>
          <w:color w:val="000000"/>
          <w:spacing w:val="-3"/>
          <w:lang w:val="kk-KZ"/>
        </w:rPr>
        <w:t>инвестор пайдасының үлесi; d</w:t>
      </w:r>
      <w:r w:rsidRPr="00C35367">
        <w:rPr>
          <w:color w:val="000000"/>
          <w:spacing w:val="-3"/>
          <w:vertAlign w:val="subscript"/>
          <w:lang w:val="kk-KZ"/>
        </w:rPr>
        <w:t>фп</w:t>
      </w:r>
      <w:r w:rsidRPr="00C35367">
        <w:rPr>
          <w:color w:val="000000"/>
          <w:spacing w:val="-3"/>
          <w:lang w:val="kk-KZ"/>
        </w:rPr>
        <w:t xml:space="preserve"> – фирма пайдасының үлесi.</w:t>
      </w:r>
    </w:p>
    <w:p w:rsidR="003061CC" w:rsidRPr="00C35367" w:rsidRDefault="003061CC" w:rsidP="001C6A25">
      <w:pPr>
        <w:ind w:firstLine="708"/>
        <w:jc w:val="both"/>
        <w:rPr>
          <w:color w:val="000000"/>
          <w:spacing w:val="-3"/>
          <w:lang w:val="kk-KZ"/>
        </w:rPr>
      </w:pPr>
      <w:r w:rsidRPr="00C35367">
        <w:rPr>
          <w:color w:val="000000"/>
          <w:spacing w:val="-3"/>
          <w:lang w:val="kk-KZ"/>
        </w:rPr>
        <w:t>Сөйтiп, бизнес – ойдарды жүзеге асырудың көптеген ұсынылатын нұсқалардың iшiнде максималды жалпы пайда әкелетiн нұсқасы таңдап алынады.</w:t>
      </w:r>
    </w:p>
    <w:p w:rsidR="003061CC" w:rsidRPr="00C35367" w:rsidRDefault="003061CC" w:rsidP="001C6A25">
      <w:pPr>
        <w:ind w:firstLine="708"/>
        <w:jc w:val="both"/>
        <w:rPr>
          <w:color w:val="000000"/>
          <w:spacing w:val="-3"/>
          <w:lang w:val="kk-KZ"/>
        </w:rPr>
      </w:pPr>
      <w:r w:rsidRPr="00C35367">
        <w:rPr>
          <w:color w:val="000000"/>
          <w:spacing w:val="-3"/>
          <w:lang w:val="kk-KZ"/>
        </w:rPr>
        <w:t>Бизнес – ойды жүзеге асыру барысында фирма  басқару процесiнiң ұйымдастырылуын жетiлдiредi, өнiмнiң тиiмдi жабдықталуын және өткiзiлуiн арттырады.</w:t>
      </w:r>
    </w:p>
    <w:p w:rsidR="003061CC" w:rsidRPr="00C35367" w:rsidRDefault="003061CC" w:rsidP="001C6A25">
      <w:pPr>
        <w:ind w:firstLine="708"/>
        <w:jc w:val="both"/>
        <w:rPr>
          <w:color w:val="000000"/>
          <w:spacing w:val="-3"/>
          <w:lang w:val="kk-KZ"/>
        </w:rPr>
      </w:pPr>
      <w:r w:rsidRPr="00C35367">
        <w:rPr>
          <w:color w:val="000000"/>
          <w:spacing w:val="-3"/>
          <w:lang w:val="kk-KZ"/>
        </w:rPr>
        <w:t>Әқашанда, тиiмдi жасалынған бизнес – жоспар кәсiпкерлiк табыстарының көзi ретiнде көрiнедi, себебi, ол инвесторлардың экономикалық мүдделерiн жүзеге асырады және азаматтардың экологиялық, әлеуметтiк, саяси мүдделерiне ешқандай зиян тигiзбейдi.</w:t>
      </w:r>
    </w:p>
    <w:p w:rsidR="003061CC" w:rsidRPr="00C35367" w:rsidRDefault="003061CC" w:rsidP="001C6A25">
      <w:pPr>
        <w:ind w:firstLine="708"/>
        <w:jc w:val="both"/>
        <w:rPr>
          <w:color w:val="000000"/>
          <w:spacing w:val="-3"/>
          <w:lang w:val="kk-KZ"/>
        </w:rPr>
      </w:pPr>
      <w:r w:rsidRPr="00C35367">
        <w:rPr>
          <w:color w:val="000000"/>
          <w:spacing w:val="-3"/>
          <w:lang w:val="kk-KZ"/>
        </w:rPr>
        <w:t>Бизнес – жоспардың негiзгi элементтерi: сыртқы бетi,  кiрiспе бөлiмi (жобаның түйiнi), аналитикалық бөлiм, мазмұнды бөлiм (жобаның мәнi) және iшкi фирмалық жоспарлаудың бөлiмдерi. Бизнес – жоспарлаудың негiзгi көрсеткiшi – ол жобаның авторларымен бағалануы:</w:t>
      </w:r>
    </w:p>
    <w:p w:rsidR="003061CC" w:rsidRPr="00C35367" w:rsidRDefault="003061CC" w:rsidP="001C6A25">
      <w:pPr>
        <w:numPr>
          <w:ilvl w:val="0"/>
          <w:numId w:val="19"/>
        </w:numPr>
        <w:spacing w:after="0" w:line="240" w:lineRule="auto"/>
        <w:jc w:val="both"/>
        <w:rPr>
          <w:color w:val="000000"/>
          <w:spacing w:val="-3"/>
          <w:lang w:val="kk-KZ"/>
        </w:rPr>
      </w:pPr>
      <w:r w:rsidRPr="00C35367">
        <w:rPr>
          <w:color w:val="000000"/>
          <w:spacing w:val="-3"/>
          <w:lang w:val="kk-KZ"/>
        </w:rPr>
        <w:t>өнiм шығару көлемiнiң мүмкiндiктерi мен қажеттiлiгi;</w:t>
      </w:r>
    </w:p>
    <w:p w:rsidR="003061CC" w:rsidRPr="00C35367" w:rsidRDefault="003061CC" w:rsidP="001C6A25">
      <w:pPr>
        <w:numPr>
          <w:ilvl w:val="0"/>
          <w:numId w:val="19"/>
        </w:numPr>
        <w:spacing w:after="0" w:line="240" w:lineRule="auto"/>
        <w:jc w:val="both"/>
        <w:rPr>
          <w:color w:val="000000"/>
          <w:spacing w:val="-3"/>
          <w:lang w:val="kk-KZ"/>
        </w:rPr>
      </w:pPr>
      <w:r w:rsidRPr="00C35367">
        <w:rPr>
          <w:color w:val="000000"/>
          <w:spacing w:val="-3"/>
          <w:lang w:val="kk-KZ"/>
        </w:rPr>
        <w:t>потенциалды тұтынушыларды бағалау;</w:t>
      </w:r>
    </w:p>
    <w:p w:rsidR="003061CC" w:rsidRPr="00C35367" w:rsidRDefault="003061CC" w:rsidP="001C6A25">
      <w:pPr>
        <w:numPr>
          <w:ilvl w:val="0"/>
          <w:numId w:val="19"/>
        </w:numPr>
        <w:spacing w:after="0" w:line="240" w:lineRule="auto"/>
        <w:jc w:val="both"/>
        <w:rPr>
          <w:color w:val="000000"/>
          <w:spacing w:val="-3"/>
          <w:lang w:val="kk-KZ"/>
        </w:rPr>
      </w:pPr>
      <w:r w:rsidRPr="00C35367">
        <w:rPr>
          <w:color w:val="000000"/>
          <w:spacing w:val="-3"/>
          <w:lang w:val="kk-KZ"/>
        </w:rPr>
        <w:t>сыртқы және iшкi нарықтарда өнiмнiң бәсекелестiк қаблеттiлiгiн бағалау;</w:t>
      </w:r>
    </w:p>
    <w:p w:rsidR="003061CC" w:rsidRPr="00C35367" w:rsidRDefault="003061CC" w:rsidP="001C6A25">
      <w:pPr>
        <w:numPr>
          <w:ilvl w:val="0"/>
          <w:numId w:val="19"/>
        </w:numPr>
        <w:spacing w:after="0" w:line="240" w:lineRule="auto"/>
        <w:jc w:val="both"/>
        <w:rPr>
          <w:color w:val="000000"/>
          <w:spacing w:val="-3"/>
          <w:lang w:val="kk-KZ"/>
        </w:rPr>
      </w:pPr>
      <w:r w:rsidRPr="00C35367">
        <w:rPr>
          <w:color w:val="000000"/>
          <w:spacing w:val="-3"/>
          <w:lang w:val="kk-KZ"/>
        </w:rPr>
        <w:t>нарықта өз сегментiн бағалау;</w:t>
      </w:r>
    </w:p>
    <w:p w:rsidR="003061CC" w:rsidRPr="00C35367" w:rsidRDefault="003061CC" w:rsidP="001C6A25">
      <w:pPr>
        <w:numPr>
          <w:ilvl w:val="0"/>
          <w:numId w:val="19"/>
        </w:numPr>
        <w:spacing w:after="0" w:line="240" w:lineRule="auto"/>
        <w:jc w:val="both"/>
        <w:rPr>
          <w:color w:val="000000"/>
          <w:spacing w:val="-3"/>
          <w:lang w:val="kk-KZ"/>
        </w:rPr>
      </w:pPr>
      <w:r w:rsidRPr="00C35367">
        <w:rPr>
          <w:color w:val="000000"/>
          <w:spacing w:val="-3"/>
          <w:lang w:val="kk-KZ"/>
        </w:rPr>
        <w:t>капитал салымдарының өтелу мерзiмiн бағалау;</w:t>
      </w:r>
    </w:p>
    <w:p w:rsidR="003061CC" w:rsidRPr="00C35367" w:rsidRDefault="003061CC" w:rsidP="001C6A25">
      <w:pPr>
        <w:numPr>
          <w:ilvl w:val="0"/>
          <w:numId w:val="19"/>
        </w:numPr>
        <w:spacing w:after="0" w:line="240" w:lineRule="auto"/>
        <w:jc w:val="both"/>
        <w:rPr>
          <w:color w:val="000000"/>
          <w:spacing w:val="-3"/>
          <w:lang w:val="kk-KZ"/>
        </w:rPr>
      </w:pPr>
      <w:r w:rsidRPr="00C35367">
        <w:rPr>
          <w:color w:val="000000"/>
          <w:spacing w:val="-3"/>
          <w:lang w:val="kk-KZ"/>
        </w:rPr>
        <w:t xml:space="preserve">бизнес – ойды жүзеге асыру үшiн қажеттi капиталдың жеткiлiктi болу деңгейiн бағалау. </w:t>
      </w:r>
    </w:p>
    <w:p w:rsidR="003061CC" w:rsidRPr="00C35367" w:rsidRDefault="003061CC" w:rsidP="001C6A25">
      <w:pPr>
        <w:ind w:firstLine="283"/>
        <w:jc w:val="both"/>
        <w:rPr>
          <w:color w:val="000000"/>
          <w:spacing w:val="-3"/>
          <w:lang w:val="kk-KZ"/>
        </w:rPr>
      </w:pPr>
      <w:r w:rsidRPr="00C35367">
        <w:rPr>
          <w:color w:val="000000"/>
          <w:spacing w:val="-3"/>
          <w:lang w:val="kk-KZ"/>
        </w:rPr>
        <w:t>Кәсiпкер өз жұмысын атқару барысында бизнеске салынатын капиталдың тиiмдi пайдалануын бағалау керек. Мұнда келесi көрсеткiштердi есепке алған жөн: 1) Капитал салымдарының табыстылығы – ол операционды табыстың негiзгi және материалды айналымды капиталдың соммасына қатынасы.</w:t>
      </w:r>
    </w:p>
    <w:p w:rsidR="003061CC" w:rsidRPr="00C35367" w:rsidRDefault="003061CC" w:rsidP="001C6A25">
      <w:pPr>
        <w:jc w:val="both"/>
        <w:rPr>
          <w:color w:val="000000"/>
          <w:spacing w:val="-3"/>
          <w:lang w:val="kk-KZ"/>
        </w:rPr>
      </w:pPr>
      <w:r w:rsidRPr="00C35367">
        <w:rPr>
          <w:color w:val="000000"/>
          <w:spacing w:val="-3"/>
          <w:lang w:val="kk-KZ"/>
        </w:rPr>
        <w:t>2) Операционды табыс – кәсiпорынның негiзгi  әрекетiнен түсетiн табыс, яғни өнiмдi өткiзуден түсетiн табыспен барлық шығыдардың арасындағы айырма.</w:t>
      </w:r>
    </w:p>
    <w:p w:rsidR="003061CC" w:rsidRPr="00C35367" w:rsidRDefault="003061CC" w:rsidP="001C6A25">
      <w:pPr>
        <w:pStyle w:val="BodyTextIndent"/>
        <w:spacing w:after="0"/>
        <w:ind w:left="0"/>
        <w:jc w:val="both"/>
        <w:rPr>
          <w:color w:val="000000"/>
          <w:spacing w:val="-3"/>
          <w:lang w:val="kk-KZ"/>
        </w:rPr>
      </w:pPr>
      <w:r w:rsidRPr="00C35367">
        <w:rPr>
          <w:color w:val="000000"/>
          <w:spacing w:val="-3"/>
          <w:lang w:val="kk-KZ"/>
        </w:rPr>
        <w:t>3) Ақша қаражаттардың түсiмiнiң таза келтiрiлген мөлшерi.</w:t>
      </w:r>
    </w:p>
    <w:p w:rsidR="003061CC" w:rsidRPr="00C35367" w:rsidRDefault="003061CC" w:rsidP="001C6A25">
      <w:pPr>
        <w:pStyle w:val="BodyTextIndent"/>
        <w:spacing w:after="0"/>
        <w:ind w:left="0"/>
        <w:jc w:val="both"/>
        <w:rPr>
          <w:color w:val="000000"/>
          <w:spacing w:val="-3"/>
          <w:lang w:val="kk-KZ"/>
        </w:rPr>
      </w:pPr>
      <w:r w:rsidRPr="00C35367">
        <w:rPr>
          <w:color w:val="000000"/>
          <w:spacing w:val="-3"/>
          <w:lang w:val="kk-KZ"/>
        </w:rPr>
        <w:t>4) Капитал салымдарының табыстылығының iшкi мөлшерi.</w:t>
      </w:r>
    </w:p>
    <w:p w:rsidR="003061CC" w:rsidRPr="00C35367" w:rsidRDefault="003061CC" w:rsidP="001C6A25">
      <w:pPr>
        <w:pStyle w:val="BodyTextIndent"/>
        <w:ind w:left="0"/>
        <w:jc w:val="both"/>
        <w:rPr>
          <w:color w:val="000000"/>
          <w:spacing w:val="-3"/>
          <w:lang w:val="kk-KZ"/>
        </w:rPr>
      </w:pPr>
      <w:r w:rsidRPr="00C35367">
        <w:rPr>
          <w:color w:val="000000"/>
          <w:spacing w:val="-3"/>
          <w:lang w:val="kk-KZ"/>
        </w:rPr>
        <w:tab/>
        <w:t>Бизнес – диагностика – кәсiпорынның шаруашылық әрекетiн болжамды, оперативтi, жиынтықты зерттеу. Оның мақсаты: кәсiпорынның экономикалық жоспарлар жүйесiн жасау. Бизнес – диагностиканың  басты тағайындығы – кәсiпорындармен  орындалатын жоспарлы – аналитикалық қызметтердiң тұтастылығын және уақытында жүргiзiлуiн қамтамасыз ету. Жүргiзiлетiн зерттеулердiң тұтастылығы  қысқа, орта және ұзақ мерзiмдi  бизнес – диагностикаларымен қамтамасыз етiледi. Бизнес – диагностика келесi элементтерден тұрады:</w:t>
      </w:r>
    </w:p>
    <w:p w:rsidR="003061CC" w:rsidRPr="00C35367" w:rsidRDefault="003061CC" w:rsidP="001C6A25">
      <w:pPr>
        <w:pStyle w:val="BodyTextIndent"/>
        <w:numPr>
          <w:ilvl w:val="0"/>
          <w:numId w:val="20"/>
        </w:numPr>
        <w:spacing w:after="0"/>
        <w:ind w:left="403" w:hanging="403"/>
        <w:jc w:val="both"/>
        <w:rPr>
          <w:color w:val="000000"/>
          <w:spacing w:val="-3"/>
          <w:lang w:val="kk-KZ"/>
        </w:rPr>
      </w:pPr>
      <w:r w:rsidRPr="00C35367">
        <w:rPr>
          <w:color w:val="000000"/>
          <w:spacing w:val="-3"/>
          <w:lang w:val="kk-KZ"/>
        </w:rPr>
        <w:t>Кәсiпорын жағдайын талдау (нарықтағы жағдайы және нарықтың қатаң шарттарына бейiмделуi);</w:t>
      </w:r>
    </w:p>
    <w:p w:rsidR="003061CC" w:rsidRPr="00C35367" w:rsidRDefault="003061CC" w:rsidP="001C6A25">
      <w:pPr>
        <w:pStyle w:val="BodyTextIndent"/>
        <w:numPr>
          <w:ilvl w:val="0"/>
          <w:numId w:val="20"/>
        </w:numPr>
        <w:spacing w:after="0"/>
        <w:ind w:left="403" w:hanging="403"/>
        <w:jc w:val="both"/>
        <w:rPr>
          <w:color w:val="000000"/>
          <w:spacing w:val="-3"/>
          <w:lang w:val="kk-KZ"/>
        </w:rPr>
      </w:pPr>
      <w:r w:rsidRPr="00C35367">
        <w:rPr>
          <w:color w:val="000000"/>
          <w:spacing w:val="-3"/>
          <w:lang w:val="kk-KZ"/>
        </w:rPr>
        <w:t>Кәсiпорынның қаржылық жағдайын талдау;</w:t>
      </w:r>
    </w:p>
    <w:p w:rsidR="003061CC" w:rsidRPr="00C35367" w:rsidRDefault="003061CC" w:rsidP="001C6A25">
      <w:pPr>
        <w:pStyle w:val="BodyTextIndent"/>
        <w:numPr>
          <w:ilvl w:val="0"/>
          <w:numId w:val="20"/>
        </w:numPr>
        <w:spacing w:after="0"/>
        <w:ind w:left="403" w:hanging="403"/>
        <w:jc w:val="both"/>
        <w:rPr>
          <w:color w:val="000000"/>
          <w:spacing w:val="-3"/>
          <w:lang w:val="kk-KZ"/>
        </w:rPr>
      </w:pPr>
      <w:r w:rsidRPr="00C35367">
        <w:rPr>
          <w:color w:val="000000"/>
          <w:spacing w:val="-3"/>
          <w:lang w:val="kk-KZ"/>
        </w:rPr>
        <w:t>Iшкi өндiрiстiк тиiмдiлiктi талдау (ресурстардың пайдалануын, шығындардың құрылымын және мөлшерiнiң динамикасын);</w:t>
      </w:r>
    </w:p>
    <w:p w:rsidR="003061CC" w:rsidRPr="00C35367" w:rsidRDefault="003061CC" w:rsidP="001C6A25">
      <w:pPr>
        <w:pStyle w:val="BodyTextIndent"/>
        <w:numPr>
          <w:ilvl w:val="0"/>
          <w:numId w:val="20"/>
        </w:numPr>
        <w:spacing w:after="0"/>
        <w:ind w:left="403" w:hanging="403"/>
        <w:jc w:val="both"/>
        <w:rPr>
          <w:color w:val="000000"/>
          <w:spacing w:val="-3"/>
          <w:lang w:val="kk-KZ"/>
        </w:rPr>
      </w:pPr>
      <w:r w:rsidRPr="00C35367">
        <w:rPr>
          <w:color w:val="000000"/>
          <w:spacing w:val="-3"/>
          <w:lang w:val="kk-KZ"/>
        </w:rPr>
        <w:t>Капиталды салымдар үшiн  қаражатты тарту тиiмдiлiгiн және инвестициялық саясатты талдау;</w:t>
      </w:r>
    </w:p>
    <w:p w:rsidR="003061CC" w:rsidRPr="00C35367" w:rsidRDefault="003061CC" w:rsidP="001C6A25">
      <w:pPr>
        <w:pStyle w:val="BodyTextIndent"/>
        <w:numPr>
          <w:ilvl w:val="0"/>
          <w:numId w:val="20"/>
        </w:numPr>
        <w:spacing w:after="0"/>
        <w:ind w:left="403" w:hanging="403"/>
        <w:jc w:val="both"/>
        <w:rPr>
          <w:color w:val="000000"/>
          <w:spacing w:val="-3"/>
          <w:lang w:val="kk-KZ"/>
        </w:rPr>
      </w:pPr>
      <w:r w:rsidRPr="00C35367">
        <w:rPr>
          <w:color w:val="000000"/>
          <w:spacing w:val="-3"/>
          <w:lang w:val="kk-KZ"/>
        </w:rPr>
        <w:t>Ұйымның басқару жүйесiн, ұйымдастырулық құрылымын талдау;</w:t>
      </w:r>
    </w:p>
    <w:p w:rsidR="003061CC" w:rsidRPr="00C35367" w:rsidRDefault="003061CC" w:rsidP="001C6A25">
      <w:pPr>
        <w:pStyle w:val="BodyTextIndent"/>
        <w:numPr>
          <w:ilvl w:val="0"/>
          <w:numId w:val="20"/>
        </w:numPr>
        <w:spacing w:after="0"/>
        <w:ind w:left="403" w:hanging="403"/>
        <w:jc w:val="both"/>
        <w:rPr>
          <w:color w:val="000000"/>
          <w:spacing w:val="-3"/>
          <w:lang w:val="kk-KZ"/>
        </w:rPr>
      </w:pPr>
      <w:r w:rsidRPr="00C35367">
        <w:rPr>
          <w:color w:val="000000"/>
          <w:spacing w:val="-3"/>
          <w:lang w:val="kk-KZ"/>
        </w:rPr>
        <w:t>Бухгалтерлiк есептiң  жағдайын талдау;</w:t>
      </w:r>
    </w:p>
    <w:p w:rsidR="003061CC" w:rsidRPr="00C35367" w:rsidRDefault="003061CC" w:rsidP="001C6A25">
      <w:pPr>
        <w:pStyle w:val="BodyTextIndent"/>
        <w:numPr>
          <w:ilvl w:val="0"/>
          <w:numId w:val="20"/>
        </w:numPr>
        <w:spacing w:after="0"/>
        <w:ind w:left="403" w:hanging="403"/>
        <w:jc w:val="both"/>
        <w:rPr>
          <w:color w:val="000000"/>
          <w:spacing w:val="-3"/>
          <w:lang w:val="kk-KZ"/>
        </w:rPr>
      </w:pPr>
      <w:r w:rsidRPr="00C35367">
        <w:rPr>
          <w:color w:val="000000"/>
          <w:spacing w:val="-3"/>
          <w:lang w:val="kk-KZ"/>
        </w:rPr>
        <w:t>Кәсiпорынның салық саясатын талдау,</w:t>
      </w:r>
    </w:p>
    <w:p w:rsidR="003061CC" w:rsidRPr="00C35367" w:rsidRDefault="003061CC" w:rsidP="001C6A25">
      <w:pPr>
        <w:pStyle w:val="BodyTextIndent"/>
        <w:numPr>
          <w:ilvl w:val="0"/>
          <w:numId w:val="20"/>
        </w:numPr>
        <w:spacing w:after="0"/>
        <w:ind w:left="403" w:hanging="403"/>
        <w:jc w:val="both"/>
        <w:rPr>
          <w:color w:val="000000"/>
          <w:spacing w:val="-3"/>
          <w:lang w:val="kk-KZ"/>
        </w:rPr>
      </w:pPr>
      <w:r w:rsidRPr="00C35367">
        <w:rPr>
          <w:color w:val="000000"/>
          <w:spacing w:val="-3"/>
          <w:lang w:val="kk-KZ"/>
        </w:rPr>
        <w:t>Кәсiпорынның басқаруын қамтамасыз ететiн ақпараттық жүйелердi сараптау;</w:t>
      </w:r>
    </w:p>
    <w:p w:rsidR="003061CC" w:rsidRPr="00C35367" w:rsidRDefault="003061CC" w:rsidP="001C6A25">
      <w:pPr>
        <w:pStyle w:val="BodyTextIndent"/>
        <w:numPr>
          <w:ilvl w:val="0"/>
          <w:numId w:val="20"/>
        </w:numPr>
        <w:spacing w:after="0"/>
        <w:ind w:left="403" w:hanging="403"/>
        <w:jc w:val="both"/>
        <w:rPr>
          <w:color w:val="000000"/>
          <w:spacing w:val="-3"/>
          <w:lang w:val="kk-KZ"/>
        </w:rPr>
      </w:pPr>
      <w:r w:rsidRPr="00C35367">
        <w:rPr>
          <w:color w:val="000000"/>
          <w:spacing w:val="-3"/>
          <w:lang w:val="kk-KZ"/>
        </w:rPr>
        <w:t>Кәсiпорынның қаржылық жағдайын талдаудың негiзiнде жалпы қорытынды жасау.</w:t>
      </w:r>
    </w:p>
    <w:p w:rsidR="003061CC" w:rsidRPr="00C35367" w:rsidRDefault="003061CC" w:rsidP="001C6A25">
      <w:pPr>
        <w:pStyle w:val="BodyTextIndent"/>
        <w:jc w:val="center"/>
        <w:rPr>
          <w:b/>
          <w:color w:val="000000"/>
          <w:spacing w:val="-3"/>
        </w:rPr>
      </w:pPr>
      <w:r w:rsidRPr="00C35367">
        <w:rPr>
          <w:b/>
          <w:color w:val="000000"/>
          <w:spacing w:val="-3"/>
          <w:lang w:val="kk-KZ"/>
        </w:rPr>
        <w:t>Бақылау сұрақтары</w:t>
      </w:r>
      <w:r w:rsidRPr="00C35367">
        <w:rPr>
          <w:b/>
          <w:color w:val="000000"/>
          <w:spacing w:val="-3"/>
        </w:rPr>
        <w:t>:</w:t>
      </w:r>
    </w:p>
    <w:p w:rsidR="003061CC" w:rsidRPr="00C35367" w:rsidRDefault="003061CC" w:rsidP="001C6A25">
      <w:pPr>
        <w:pStyle w:val="BodyTextIndent"/>
        <w:spacing w:after="0"/>
        <w:ind w:left="0"/>
        <w:jc w:val="both"/>
        <w:rPr>
          <w:color w:val="000000"/>
          <w:spacing w:val="-3"/>
        </w:rPr>
      </w:pPr>
      <w:r w:rsidRPr="00C35367">
        <w:rPr>
          <w:color w:val="000000"/>
          <w:spacing w:val="-3"/>
          <w:lang w:val="kk-KZ"/>
        </w:rPr>
        <w:t>1. Бизнес – жоспар дегеңiмiз не</w:t>
      </w:r>
      <w:r w:rsidRPr="00C35367">
        <w:rPr>
          <w:color w:val="000000"/>
          <w:spacing w:val="-3"/>
        </w:rPr>
        <w:t xml:space="preserve"> ?</w:t>
      </w:r>
    </w:p>
    <w:p w:rsidR="003061CC" w:rsidRPr="00C35367" w:rsidRDefault="003061CC" w:rsidP="001C6A25">
      <w:pPr>
        <w:pStyle w:val="BodyTextIndent"/>
        <w:spacing w:after="0"/>
        <w:ind w:left="0"/>
        <w:jc w:val="both"/>
        <w:rPr>
          <w:color w:val="000000"/>
          <w:spacing w:val="-3"/>
          <w:lang w:val="kk-KZ"/>
        </w:rPr>
      </w:pPr>
      <w:r w:rsidRPr="00C35367">
        <w:rPr>
          <w:color w:val="000000"/>
          <w:spacing w:val="-3"/>
          <w:lang w:val="kk-KZ"/>
        </w:rPr>
        <w:t>2. Не үшiн және қандай себептерге байланысты бизнес – жоспар жасалынады ?</w:t>
      </w:r>
    </w:p>
    <w:p w:rsidR="003061CC" w:rsidRPr="00C35367" w:rsidRDefault="003061CC" w:rsidP="001C6A25">
      <w:pPr>
        <w:pStyle w:val="BodyTextIndent"/>
        <w:numPr>
          <w:ilvl w:val="0"/>
          <w:numId w:val="18"/>
        </w:numPr>
        <w:spacing w:after="0"/>
        <w:jc w:val="both"/>
        <w:rPr>
          <w:color w:val="000000"/>
          <w:spacing w:val="-3"/>
          <w:lang w:val="kk-KZ"/>
        </w:rPr>
      </w:pPr>
      <w:r w:rsidRPr="00C35367">
        <w:rPr>
          <w:color w:val="000000"/>
          <w:spacing w:val="-3"/>
          <w:lang w:val="kk-KZ"/>
        </w:rPr>
        <w:t>Бизнес – жоспар қандай мерзiмге жасалынады ?</w:t>
      </w:r>
    </w:p>
    <w:p w:rsidR="003061CC" w:rsidRPr="00C35367" w:rsidRDefault="003061CC" w:rsidP="001C6A25">
      <w:pPr>
        <w:pStyle w:val="BodyTextIndent"/>
        <w:numPr>
          <w:ilvl w:val="0"/>
          <w:numId w:val="18"/>
        </w:numPr>
        <w:spacing w:after="0"/>
        <w:jc w:val="both"/>
        <w:rPr>
          <w:color w:val="000000"/>
          <w:spacing w:val="-3"/>
        </w:rPr>
      </w:pPr>
      <w:r w:rsidRPr="00C35367">
        <w:rPr>
          <w:color w:val="000000"/>
          <w:spacing w:val="-3"/>
          <w:lang w:val="kk-KZ"/>
        </w:rPr>
        <w:t>Бизнес – жоспардың тараулары ?</w:t>
      </w:r>
    </w:p>
    <w:p w:rsidR="003061CC" w:rsidRPr="00C35367" w:rsidRDefault="003061CC" w:rsidP="001C6A25">
      <w:pPr>
        <w:pStyle w:val="BodyTextIndent"/>
        <w:spacing w:after="0"/>
        <w:ind w:left="0"/>
        <w:jc w:val="both"/>
        <w:rPr>
          <w:color w:val="000000"/>
          <w:spacing w:val="-3"/>
        </w:rPr>
      </w:pPr>
      <w:r w:rsidRPr="00C35367">
        <w:rPr>
          <w:color w:val="000000"/>
          <w:spacing w:val="-3"/>
          <w:lang w:val="kk-KZ"/>
        </w:rPr>
        <w:t xml:space="preserve">6. Бизнес – жоспардың жасалу әдiстемесi. </w:t>
      </w:r>
    </w:p>
    <w:p w:rsidR="003061CC" w:rsidRPr="00C35367" w:rsidRDefault="003061CC" w:rsidP="001C6A25">
      <w:pPr>
        <w:pStyle w:val="BodyTextIndent"/>
        <w:spacing w:after="0"/>
        <w:ind w:left="0"/>
        <w:jc w:val="center"/>
        <w:rPr>
          <w:b/>
          <w:color w:val="000000"/>
          <w:spacing w:val="-3"/>
        </w:rPr>
      </w:pPr>
      <w:r w:rsidRPr="00C35367">
        <w:rPr>
          <w:b/>
          <w:color w:val="000000"/>
          <w:spacing w:val="-3"/>
          <w:lang w:val="kk-KZ"/>
        </w:rPr>
        <w:t>Әдебиеттер</w:t>
      </w:r>
      <w:r w:rsidRPr="00C35367">
        <w:rPr>
          <w:b/>
          <w:color w:val="000000"/>
          <w:spacing w:val="-3"/>
        </w:rPr>
        <w:t>:</w:t>
      </w:r>
    </w:p>
    <w:p w:rsidR="003061CC" w:rsidRPr="00C35367" w:rsidRDefault="003061CC" w:rsidP="001C6A25">
      <w:pPr>
        <w:pStyle w:val="BodyTextIndent"/>
        <w:spacing w:after="0"/>
        <w:ind w:left="0"/>
        <w:jc w:val="center"/>
        <w:rPr>
          <w:color w:val="000000"/>
          <w:spacing w:val="-3"/>
        </w:rPr>
      </w:pPr>
    </w:p>
    <w:p w:rsidR="003061CC" w:rsidRPr="00C35367" w:rsidRDefault="003061CC" w:rsidP="001C6A25">
      <w:pPr>
        <w:shd w:val="clear" w:color="auto" w:fill="FFFFFF"/>
        <w:tabs>
          <w:tab w:val="left" w:pos="1109"/>
        </w:tabs>
        <w:spacing w:before="5" w:line="264" w:lineRule="exact"/>
        <w:jc w:val="center"/>
        <w:rPr>
          <w:color w:val="000000"/>
          <w:spacing w:val="-18"/>
        </w:rPr>
      </w:pPr>
      <w:r w:rsidRPr="00C35367">
        <w:rPr>
          <w:color w:val="000000"/>
          <w:spacing w:val="-1"/>
          <w:lang w:val="kk-KZ"/>
        </w:rPr>
        <w:t>3</w:t>
      </w:r>
      <w:r w:rsidRPr="00C35367">
        <w:rPr>
          <w:color w:val="000000"/>
          <w:spacing w:val="-1"/>
        </w:rPr>
        <w:t xml:space="preserve">, </w:t>
      </w:r>
      <w:r w:rsidRPr="00C35367">
        <w:rPr>
          <w:color w:val="000000"/>
          <w:spacing w:val="-1"/>
          <w:lang w:val="kk-KZ"/>
        </w:rPr>
        <w:t>бет</w:t>
      </w:r>
      <w:r w:rsidRPr="00C35367">
        <w:rPr>
          <w:color w:val="000000"/>
          <w:spacing w:val="-1"/>
        </w:rPr>
        <w:t>. 12 - 25.</w:t>
      </w:r>
      <w:r w:rsidRPr="00C35367">
        <w:rPr>
          <w:color w:val="000000"/>
          <w:spacing w:val="-1"/>
          <w:lang w:val="kk-KZ"/>
        </w:rPr>
        <w:t>, 5</w:t>
      </w:r>
      <w:r w:rsidRPr="00C35367">
        <w:rPr>
          <w:color w:val="000000"/>
          <w:spacing w:val="-5"/>
        </w:rPr>
        <w:t xml:space="preserve">, </w:t>
      </w:r>
      <w:r w:rsidRPr="00C35367">
        <w:rPr>
          <w:color w:val="000000"/>
          <w:spacing w:val="-5"/>
          <w:lang w:val="kk-KZ"/>
        </w:rPr>
        <w:t>бет</w:t>
      </w:r>
      <w:r w:rsidRPr="00C35367">
        <w:rPr>
          <w:color w:val="000000"/>
          <w:spacing w:val="-5"/>
        </w:rPr>
        <w:t>. 85 – 113.</w:t>
      </w:r>
      <w:r w:rsidRPr="00C35367">
        <w:rPr>
          <w:color w:val="000000"/>
          <w:spacing w:val="-5"/>
          <w:lang w:val="kk-KZ"/>
        </w:rPr>
        <w:t xml:space="preserve">, </w:t>
      </w:r>
      <w:r w:rsidRPr="00C35367">
        <w:rPr>
          <w:color w:val="000000"/>
          <w:spacing w:val="-4"/>
          <w:lang w:val="kk-KZ"/>
        </w:rPr>
        <w:t>6</w:t>
      </w:r>
      <w:r w:rsidRPr="00C35367">
        <w:rPr>
          <w:color w:val="000000"/>
          <w:spacing w:val="-1"/>
        </w:rPr>
        <w:t xml:space="preserve">, </w:t>
      </w:r>
      <w:r w:rsidRPr="00C35367">
        <w:rPr>
          <w:color w:val="000000"/>
          <w:spacing w:val="-1"/>
          <w:lang w:val="kk-KZ"/>
        </w:rPr>
        <w:t>бет</w:t>
      </w:r>
      <w:r w:rsidRPr="00C35367">
        <w:rPr>
          <w:color w:val="000000"/>
          <w:spacing w:val="-1"/>
        </w:rPr>
        <w:t>. 11 – 32.</w:t>
      </w:r>
    </w:p>
    <w:p w:rsidR="003061CC" w:rsidRPr="00FB07AD" w:rsidRDefault="003061CC" w:rsidP="001C6A25"/>
    <w:p w:rsidR="003061CC" w:rsidRPr="00C35367" w:rsidRDefault="003061CC" w:rsidP="001D52E9">
      <w:pPr>
        <w:jc w:val="both"/>
        <w:rPr>
          <w:b/>
          <w:lang w:val="kk-KZ"/>
        </w:rPr>
      </w:pPr>
      <w:r>
        <w:rPr>
          <w:b/>
          <w:lang w:val="kk-KZ"/>
        </w:rPr>
        <w:t>Тақырып 13</w:t>
      </w:r>
      <w:r w:rsidRPr="00C35367">
        <w:rPr>
          <w:b/>
          <w:lang w:val="kk-KZ"/>
        </w:rPr>
        <w:t xml:space="preserve">  Бизнес – жоспарлаудың құралы ретiнде инновация  </w:t>
      </w:r>
    </w:p>
    <w:p w:rsidR="003061CC" w:rsidRPr="00C35367" w:rsidRDefault="003061CC" w:rsidP="001D52E9">
      <w:pPr>
        <w:jc w:val="both"/>
        <w:rPr>
          <w:b/>
          <w:lang w:val="kk-KZ"/>
        </w:rPr>
      </w:pPr>
    </w:p>
    <w:p w:rsidR="003061CC" w:rsidRPr="00C35367" w:rsidRDefault="003061CC" w:rsidP="001D52E9">
      <w:pPr>
        <w:ind w:firstLine="360"/>
        <w:jc w:val="both"/>
        <w:rPr>
          <w:lang w:val="kk-KZ"/>
        </w:rPr>
      </w:pPr>
      <w:r w:rsidRPr="00C35367">
        <w:rPr>
          <w:b/>
          <w:lang w:val="kk-KZ"/>
        </w:rPr>
        <w:t xml:space="preserve">Дәрiс мақсаты: </w:t>
      </w:r>
      <w:r w:rsidRPr="00C35367">
        <w:rPr>
          <w:lang w:val="kk-KZ"/>
        </w:rPr>
        <w:t>Инновация түрлерiн оқу және инновациялық ойларды өндеудiң  (қалыптастырудың)негiзгi әдiстерiн игеру</w:t>
      </w:r>
    </w:p>
    <w:p w:rsidR="003061CC" w:rsidRPr="00C35367" w:rsidRDefault="003061CC" w:rsidP="001D52E9">
      <w:pPr>
        <w:ind w:firstLine="360"/>
        <w:jc w:val="both"/>
        <w:rPr>
          <w:b/>
          <w:lang w:val="kk-KZ"/>
        </w:rPr>
      </w:pPr>
    </w:p>
    <w:p w:rsidR="003061CC" w:rsidRPr="00C35367" w:rsidRDefault="003061CC" w:rsidP="001D52E9">
      <w:pPr>
        <w:ind w:firstLine="360"/>
        <w:jc w:val="both"/>
        <w:rPr>
          <w:lang w:val="kk-KZ"/>
        </w:rPr>
      </w:pPr>
      <w:r w:rsidRPr="00C35367">
        <w:rPr>
          <w:b/>
          <w:lang w:val="kk-KZ"/>
        </w:rPr>
        <w:t>Дәрiс жоспары:</w:t>
      </w:r>
    </w:p>
    <w:p w:rsidR="003061CC" w:rsidRPr="00C35367" w:rsidRDefault="003061CC" w:rsidP="001D52E9">
      <w:pPr>
        <w:numPr>
          <w:ilvl w:val="0"/>
          <w:numId w:val="21"/>
        </w:numPr>
        <w:spacing w:after="0" w:line="240" w:lineRule="auto"/>
        <w:jc w:val="both"/>
        <w:rPr>
          <w:lang w:val="kk-KZ"/>
        </w:rPr>
      </w:pPr>
      <w:r w:rsidRPr="00C35367">
        <w:rPr>
          <w:lang w:val="kk-KZ"/>
        </w:rPr>
        <w:t>Инновациялардың түсiнiгi және сипаттамасы.</w:t>
      </w:r>
    </w:p>
    <w:p w:rsidR="003061CC" w:rsidRPr="00C35367" w:rsidRDefault="003061CC" w:rsidP="001D52E9">
      <w:pPr>
        <w:numPr>
          <w:ilvl w:val="0"/>
          <w:numId w:val="21"/>
        </w:numPr>
        <w:spacing w:after="0" w:line="240" w:lineRule="auto"/>
        <w:jc w:val="both"/>
        <w:rPr>
          <w:lang w:val="kk-KZ"/>
        </w:rPr>
      </w:pPr>
      <w:r w:rsidRPr="00C35367">
        <w:rPr>
          <w:lang w:val="kk-KZ"/>
        </w:rPr>
        <w:t>Инновациялық кәсiпорындардың ұйымдастырулық нысандары.</w:t>
      </w:r>
    </w:p>
    <w:p w:rsidR="003061CC" w:rsidRPr="00C35367" w:rsidRDefault="003061CC" w:rsidP="001D52E9">
      <w:pPr>
        <w:numPr>
          <w:ilvl w:val="0"/>
          <w:numId w:val="21"/>
        </w:numPr>
        <w:spacing w:after="0" w:line="240" w:lineRule="auto"/>
        <w:jc w:val="both"/>
        <w:rPr>
          <w:lang w:val="kk-KZ"/>
        </w:rPr>
      </w:pPr>
      <w:r w:rsidRPr="00C35367">
        <w:rPr>
          <w:lang w:val="kk-KZ"/>
        </w:rPr>
        <w:t>Инновациялық кәсiпкерлiктiң моделдерi.</w:t>
      </w:r>
    </w:p>
    <w:p w:rsidR="003061CC" w:rsidRPr="00C35367" w:rsidRDefault="003061CC" w:rsidP="001D52E9">
      <w:pPr>
        <w:jc w:val="both"/>
        <w:rPr>
          <w:lang w:val="kk-KZ"/>
        </w:rPr>
      </w:pPr>
    </w:p>
    <w:p w:rsidR="003061CC" w:rsidRPr="00C35367" w:rsidRDefault="003061CC" w:rsidP="001D52E9">
      <w:pPr>
        <w:jc w:val="both"/>
        <w:rPr>
          <w:lang w:val="kk-KZ"/>
        </w:rPr>
      </w:pPr>
      <w:r w:rsidRPr="00C35367">
        <w:rPr>
          <w:lang w:val="kk-KZ"/>
        </w:rPr>
        <w:t xml:space="preserve">      Отандық және шетелдiк экономикалық әдебиеттерде келесi категориялардың әртүрлi түсiнiктемелерi берiледi : “жаңа еңгiзулер”, “жаңалық”, “инновация”.</w:t>
      </w:r>
    </w:p>
    <w:p w:rsidR="003061CC" w:rsidRPr="00C35367" w:rsidRDefault="003061CC" w:rsidP="001D52E9">
      <w:pPr>
        <w:jc w:val="both"/>
        <w:rPr>
          <w:lang w:val="kk-KZ"/>
        </w:rPr>
      </w:pPr>
      <w:r w:rsidRPr="00C35367">
        <w:rPr>
          <w:b/>
          <w:lang w:val="kk-KZ"/>
        </w:rPr>
        <w:t xml:space="preserve"> “жаңа еңгiзулер”</w:t>
      </w:r>
      <w:r w:rsidRPr="00C35367">
        <w:rPr>
          <w:lang w:val="kk-KZ"/>
        </w:rPr>
        <w:t xml:space="preserve"> – бұл басқару және ұйымдастырудың жақсартылған әдiстерiнiң, жаңа техника мен технологиялардың меңгерiлуi.</w:t>
      </w:r>
    </w:p>
    <w:p w:rsidR="003061CC" w:rsidRPr="00C35367" w:rsidRDefault="003061CC" w:rsidP="001D52E9">
      <w:pPr>
        <w:jc w:val="both"/>
        <w:rPr>
          <w:lang w:val="kk-KZ"/>
        </w:rPr>
      </w:pPr>
      <w:r w:rsidRPr="00C35367">
        <w:rPr>
          <w:lang w:val="kk-KZ"/>
        </w:rPr>
        <w:t>“</w:t>
      </w:r>
      <w:r w:rsidRPr="00C35367">
        <w:rPr>
          <w:b/>
          <w:lang w:val="kk-KZ"/>
        </w:rPr>
        <w:t>жаңалық</w:t>
      </w:r>
      <w:r w:rsidRPr="00C35367">
        <w:rPr>
          <w:lang w:val="kk-KZ"/>
        </w:rPr>
        <w:t>” – белгiлi бiр заттың жаңашылығын сипаттайды және        түсiнiктiң мағынасына жақын болады.</w:t>
      </w:r>
    </w:p>
    <w:p w:rsidR="003061CC" w:rsidRPr="00C35367" w:rsidRDefault="003061CC" w:rsidP="001D52E9">
      <w:pPr>
        <w:jc w:val="both"/>
        <w:rPr>
          <w:lang w:val="kk-KZ"/>
        </w:rPr>
      </w:pPr>
      <w:r w:rsidRPr="00C35367">
        <w:rPr>
          <w:lang w:val="kk-KZ"/>
        </w:rPr>
        <w:t>“</w:t>
      </w:r>
      <w:r w:rsidRPr="00C35367">
        <w:rPr>
          <w:b/>
          <w:lang w:val="kk-KZ"/>
        </w:rPr>
        <w:t>инновация</w:t>
      </w:r>
      <w:r w:rsidRPr="00C35367">
        <w:rPr>
          <w:lang w:val="kk-KZ"/>
        </w:rPr>
        <w:t>” – ұйымдастырулық нысандар, технологияны, бұйымдардың жаңа түрлерiн өңдеуге бағытталған iс-әрекет.</w:t>
      </w:r>
    </w:p>
    <w:p w:rsidR="003061CC" w:rsidRPr="00C35367" w:rsidRDefault="003061CC" w:rsidP="001D52E9">
      <w:pPr>
        <w:jc w:val="both"/>
        <w:rPr>
          <w:lang w:val="kk-KZ"/>
        </w:rPr>
      </w:pPr>
      <w:r w:rsidRPr="00C35367">
        <w:rPr>
          <w:lang w:val="kk-KZ"/>
        </w:rPr>
        <w:t>“</w:t>
      </w:r>
      <w:r w:rsidRPr="00C35367">
        <w:rPr>
          <w:b/>
          <w:lang w:val="kk-KZ"/>
        </w:rPr>
        <w:t>инновация</w:t>
      </w:r>
      <w:r w:rsidRPr="00C35367">
        <w:rPr>
          <w:lang w:val="kk-KZ"/>
        </w:rPr>
        <w:t>” – қоғам дамуының әсерiнен өзгеретiн, адамдардың қажеттiлiктерiн қанағаттандыру үшiн жаңалықтардың қалыптасу, пайдалану және таратылу процесi, жаңа еңгiзулер. Э.А. Уткин ғалымның айтуы бойынша “</w:t>
      </w:r>
      <w:r w:rsidRPr="00C35367">
        <w:rPr>
          <w:b/>
          <w:lang w:val="kk-KZ"/>
        </w:rPr>
        <w:t>инновация</w:t>
      </w:r>
      <w:r w:rsidRPr="00C35367">
        <w:rPr>
          <w:lang w:val="kk-KZ"/>
        </w:rPr>
        <w:t xml:space="preserve"> – өткiзiлген ғылыми зерттеудiң немесе жаңалық ашу процесiнiң нәтижесiнде өндiрiске енгiзiлген обьект”.</w:t>
      </w:r>
    </w:p>
    <w:p w:rsidR="003061CC" w:rsidRPr="00C35367" w:rsidRDefault="003061CC" w:rsidP="001D52E9">
      <w:pPr>
        <w:jc w:val="both"/>
        <w:rPr>
          <w:lang w:val="kk-KZ"/>
        </w:rPr>
      </w:pPr>
      <w:r w:rsidRPr="00C35367">
        <w:rPr>
          <w:b/>
          <w:lang w:val="kk-KZ"/>
        </w:rPr>
        <w:t>Инновацияның жалпы түсiнiгi</w:t>
      </w:r>
      <w:r w:rsidRPr="00C35367">
        <w:rPr>
          <w:lang w:val="kk-KZ"/>
        </w:rPr>
        <w:t xml:space="preserve"> – техника, технологияның, ғылымның жетiстiктерiн енгiзу негiзiнде өндiрiлген өнiмдi немесе негiзгi капиталды (өндiрiстiк қорларды) жаңарту, яғни қоғамдық өндiрiстi жетiлдiрудiң обьективтi процесi.</w:t>
      </w:r>
    </w:p>
    <w:p w:rsidR="003061CC" w:rsidRPr="00C35367" w:rsidRDefault="003061CC" w:rsidP="001D52E9">
      <w:pPr>
        <w:pStyle w:val="Heading1"/>
        <w:jc w:val="center"/>
        <w:rPr>
          <w:b w:val="0"/>
          <w:sz w:val="24"/>
          <w:lang w:val="kk-KZ"/>
        </w:rPr>
      </w:pPr>
      <w:r w:rsidRPr="00C35367">
        <w:rPr>
          <w:b w:val="0"/>
          <w:sz w:val="24"/>
          <w:lang w:val="kk-KZ"/>
        </w:rPr>
        <w:t>Инновацияларды</w:t>
      </w:r>
      <w:r w:rsidRPr="00C35367">
        <w:rPr>
          <w:rFonts w:ascii="Arial" w:hAnsi="Arial" w:cs="Arial"/>
          <w:b w:val="0"/>
          <w:sz w:val="24"/>
          <w:lang w:val="kk-KZ"/>
        </w:rPr>
        <w:t>ң</w:t>
      </w:r>
      <w:r w:rsidRPr="00C35367">
        <w:rPr>
          <w:b w:val="0"/>
          <w:sz w:val="24"/>
          <w:lang w:val="kk-KZ"/>
        </w:rPr>
        <w:t xml:space="preserve"> сипаттамасы</w:t>
      </w:r>
    </w:p>
    <w:p w:rsidR="003061CC" w:rsidRPr="00C35367" w:rsidRDefault="003061CC" w:rsidP="001D52E9">
      <w:pPr>
        <w:jc w:val="both"/>
        <w:rPr>
          <w:b/>
          <w:lang w:val="kk-KZ"/>
        </w:rPr>
      </w:pPr>
    </w:p>
    <w:p w:rsidR="003061CC" w:rsidRPr="00C35367" w:rsidRDefault="003061CC" w:rsidP="001D52E9">
      <w:pPr>
        <w:numPr>
          <w:ilvl w:val="0"/>
          <w:numId w:val="22"/>
        </w:numPr>
        <w:spacing w:after="0" w:line="240" w:lineRule="auto"/>
        <w:jc w:val="both"/>
        <w:rPr>
          <w:b/>
          <w:lang w:val="kk-KZ"/>
        </w:rPr>
      </w:pPr>
      <w:r w:rsidRPr="00C35367">
        <w:rPr>
          <w:b/>
          <w:lang w:val="kk-KZ"/>
        </w:rPr>
        <w:t>Жаңашылық дәрежесi бойынша (радикалдық) :</w:t>
      </w:r>
    </w:p>
    <w:p w:rsidR="003061CC" w:rsidRPr="00C35367" w:rsidRDefault="003061CC" w:rsidP="001D52E9">
      <w:pPr>
        <w:numPr>
          <w:ilvl w:val="0"/>
          <w:numId w:val="23"/>
        </w:numPr>
        <w:spacing w:after="0" w:line="240" w:lineRule="auto"/>
        <w:jc w:val="both"/>
        <w:rPr>
          <w:lang w:val="kk-KZ"/>
        </w:rPr>
      </w:pPr>
      <w:r w:rsidRPr="00C35367">
        <w:rPr>
          <w:lang w:val="kk-KZ"/>
        </w:rPr>
        <w:t>негiзгi инновациялар: техника дамуының жаңа бағыттарын және жаңа ұрпақтардың қалыптасуының негiзi болып iрi жүзеге асырады;</w:t>
      </w:r>
    </w:p>
    <w:p w:rsidR="003061CC" w:rsidRPr="00C35367" w:rsidRDefault="003061CC" w:rsidP="001D52E9">
      <w:pPr>
        <w:numPr>
          <w:ilvl w:val="0"/>
          <w:numId w:val="23"/>
        </w:numPr>
        <w:spacing w:after="0" w:line="240" w:lineRule="auto"/>
        <w:jc w:val="both"/>
        <w:rPr>
          <w:lang w:val="kk-KZ"/>
        </w:rPr>
      </w:pPr>
      <w:r w:rsidRPr="00C35367">
        <w:rPr>
          <w:lang w:val="kk-KZ"/>
        </w:rPr>
        <w:t>жақсартылатын инновациялар: шағын және орта жүзеге асыратын және ғылыми-техникалық циклдың тұрақты даму мен таратылу сатыларында болатын инновациялар;</w:t>
      </w:r>
    </w:p>
    <w:p w:rsidR="003061CC" w:rsidRPr="00C35367" w:rsidRDefault="003061CC" w:rsidP="001D52E9">
      <w:pPr>
        <w:numPr>
          <w:ilvl w:val="0"/>
          <w:numId w:val="23"/>
        </w:numPr>
        <w:spacing w:after="0" w:line="240" w:lineRule="auto"/>
        <w:jc w:val="both"/>
        <w:rPr>
          <w:lang w:val="kk-KZ"/>
        </w:rPr>
      </w:pPr>
      <w:r w:rsidRPr="00C35367">
        <w:rPr>
          <w:lang w:val="kk-KZ"/>
        </w:rPr>
        <w:t>ескiрген техника мен технологиялардың жартылай жақсартылуына бағытталған псевдоинновациялар;</w:t>
      </w:r>
    </w:p>
    <w:p w:rsidR="003061CC" w:rsidRPr="00C35367" w:rsidRDefault="003061CC" w:rsidP="001D52E9">
      <w:pPr>
        <w:numPr>
          <w:ilvl w:val="0"/>
          <w:numId w:val="22"/>
        </w:numPr>
        <w:spacing w:after="0" w:line="240" w:lineRule="auto"/>
        <w:jc w:val="both"/>
        <w:rPr>
          <w:b/>
        </w:rPr>
      </w:pPr>
      <w:r w:rsidRPr="00C35367">
        <w:rPr>
          <w:b/>
        </w:rPr>
        <w:t>Пайдалану сипаты бойынша:</w:t>
      </w:r>
    </w:p>
    <w:p w:rsidR="003061CC" w:rsidRPr="00C35367" w:rsidRDefault="003061CC" w:rsidP="001D52E9">
      <w:pPr>
        <w:numPr>
          <w:ilvl w:val="0"/>
          <w:numId w:val="24"/>
        </w:numPr>
        <w:spacing w:after="0" w:line="240" w:lineRule="auto"/>
        <w:jc w:val="both"/>
        <w:rPr>
          <w:lang w:val="kk-KZ"/>
        </w:rPr>
      </w:pPr>
      <w:r w:rsidRPr="00C35367">
        <w:t>өн</w:t>
      </w:r>
      <w:r w:rsidRPr="00C35367">
        <w:rPr>
          <w:lang w:val="en-US"/>
        </w:rPr>
        <w:t>i</w:t>
      </w:r>
      <w:r w:rsidRPr="00C35367">
        <w:t>мд</w:t>
      </w:r>
      <w:r w:rsidRPr="00C35367">
        <w:rPr>
          <w:lang w:val="en-US"/>
        </w:rPr>
        <w:t>i</w:t>
      </w:r>
      <w:r w:rsidRPr="00C35367">
        <w:t>л</w:t>
      </w:r>
      <w:r w:rsidRPr="00C35367">
        <w:rPr>
          <w:lang w:val="en-US"/>
        </w:rPr>
        <w:t>i</w:t>
      </w:r>
      <w:r w:rsidRPr="00C35367">
        <w:t>к инновациялар</w:t>
      </w:r>
      <w:r w:rsidRPr="00C35367">
        <w:rPr>
          <w:b/>
        </w:rPr>
        <w:t xml:space="preserve">: </w:t>
      </w:r>
      <w:r w:rsidRPr="00C35367">
        <w:t>жаңа өн</w:t>
      </w:r>
      <w:r w:rsidRPr="00C35367">
        <w:rPr>
          <w:lang w:val="en-US"/>
        </w:rPr>
        <w:t>i</w:t>
      </w:r>
      <w:r w:rsidRPr="00C35367">
        <w:t>мдерд</w:t>
      </w:r>
      <w:r w:rsidRPr="00C35367">
        <w:rPr>
          <w:lang w:val="en-US"/>
        </w:rPr>
        <w:t>i</w:t>
      </w:r>
      <w:r w:rsidRPr="00C35367">
        <w:t xml:space="preserve"> өнд</w:t>
      </w:r>
      <w:r w:rsidRPr="00C35367">
        <w:rPr>
          <w:lang w:val="en-US"/>
        </w:rPr>
        <w:t>i</w:t>
      </w:r>
      <w:r w:rsidRPr="00C35367">
        <w:t>руге және пайдалануға бағытталған;</w:t>
      </w:r>
    </w:p>
    <w:p w:rsidR="003061CC" w:rsidRPr="00C35367" w:rsidRDefault="003061CC" w:rsidP="001D52E9">
      <w:pPr>
        <w:numPr>
          <w:ilvl w:val="0"/>
          <w:numId w:val="24"/>
        </w:numPr>
        <w:spacing w:after="0" w:line="240" w:lineRule="auto"/>
        <w:jc w:val="both"/>
        <w:rPr>
          <w:lang w:val="kk-KZ"/>
        </w:rPr>
      </w:pPr>
      <w:r w:rsidRPr="00C35367">
        <w:rPr>
          <w:lang w:val="kk-KZ"/>
        </w:rPr>
        <w:t>жаңа технологияны құруға және пайдалануға бағытталңан технологиялық инновациялар;</w:t>
      </w:r>
    </w:p>
    <w:p w:rsidR="003061CC" w:rsidRPr="00C35367" w:rsidRDefault="003061CC" w:rsidP="001D52E9">
      <w:pPr>
        <w:numPr>
          <w:ilvl w:val="0"/>
          <w:numId w:val="24"/>
        </w:numPr>
        <w:spacing w:after="0" w:line="240" w:lineRule="auto"/>
        <w:jc w:val="both"/>
        <w:rPr>
          <w:lang w:val="kk-KZ"/>
        </w:rPr>
      </w:pPr>
      <w:r w:rsidRPr="00C35367">
        <w:rPr>
          <w:lang w:val="kk-KZ"/>
        </w:rPr>
        <w:t>жаңа құрылымдардың құрылуына және қызмет етуiне бағытталған әлеуметтiк инновациялар;</w:t>
      </w:r>
    </w:p>
    <w:p w:rsidR="003061CC" w:rsidRPr="00C35367" w:rsidRDefault="003061CC" w:rsidP="001D52E9">
      <w:pPr>
        <w:numPr>
          <w:ilvl w:val="0"/>
          <w:numId w:val="24"/>
        </w:numPr>
        <w:spacing w:after="0" w:line="240" w:lineRule="auto"/>
        <w:jc w:val="both"/>
        <w:rPr>
          <w:lang w:val="kk-KZ"/>
        </w:rPr>
      </w:pPr>
      <w:r w:rsidRPr="00C35367">
        <w:rPr>
          <w:lang w:val="kk-KZ"/>
        </w:rPr>
        <w:t>өзгерiстердiң бiрнеше түрлерiнiң бiрлiктерiн сипаттайтын жиынтықты инновациялар;</w:t>
      </w:r>
    </w:p>
    <w:p w:rsidR="003061CC" w:rsidRPr="00C35367" w:rsidRDefault="003061CC" w:rsidP="001D52E9">
      <w:pPr>
        <w:numPr>
          <w:ilvl w:val="0"/>
          <w:numId w:val="24"/>
        </w:numPr>
        <w:spacing w:after="0" w:line="240" w:lineRule="auto"/>
        <w:jc w:val="both"/>
        <w:rPr>
          <w:lang w:val="kk-KZ"/>
        </w:rPr>
      </w:pPr>
      <w:r w:rsidRPr="00C35367">
        <w:rPr>
          <w:lang w:val="kk-KZ"/>
        </w:rPr>
        <w:t>жаңа нарықтарда өнiмдердегi, қызметтердегi қажеттiлiктердi жүзеге асыруға мүмкiндiк беретiн нарықтық инновациялар;</w:t>
      </w:r>
    </w:p>
    <w:p w:rsidR="003061CC" w:rsidRPr="00C35367" w:rsidRDefault="003061CC" w:rsidP="001D52E9">
      <w:pPr>
        <w:numPr>
          <w:ilvl w:val="0"/>
          <w:numId w:val="22"/>
        </w:numPr>
        <w:spacing w:after="0" w:line="240" w:lineRule="auto"/>
        <w:jc w:val="both"/>
        <w:rPr>
          <w:lang w:val="kk-KZ"/>
        </w:rPr>
      </w:pPr>
      <w:r w:rsidRPr="00C35367">
        <w:rPr>
          <w:b/>
        </w:rPr>
        <w:t>Көр</w:t>
      </w:r>
      <w:r w:rsidRPr="00C35367">
        <w:rPr>
          <w:b/>
          <w:lang w:val="en-US"/>
        </w:rPr>
        <w:t>i</w:t>
      </w:r>
      <w:r w:rsidRPr="00C35367">
        <w:rPr>
          <w:b/>
        </w:rPr>
        <w:t>ну сипаты бойынша</w:t>
      </w:r>
      <w:r w:rsidRPr="00C35367">
        <w:t xml:space="preserve">: </w:t>
      </w:r>
    </w:p>
    <w:p w:rsidR="003061CC" w:rsidRPr="00C35367" w:rsidRDefault="003061CC" w:rsidP="001D52E9">
      <w:pPr>
        <w:numPr>
          <w:ilvl w:val="0"/>
          <w:numId w:val="25"/>
        </w:numPr>
        <w:spacing w:after="0" w:line="240" w:lineRule="auto"/>
        <w:jc w:val="both"/>
        <w:rPr>
          <w:lang w:val="kk-KZ"/>
        </w:rPr>
      </w:pPr>
      <w:r w:rsidRPr="00C35367">
        <w:t>Ғылыммен техниканың дамуымен пайда болған инновациялар;</w:t>
      </w:r>
    </w:p>
    <w:p w:rsidR="003061CC" w:rsidRPr="00C35367" w:rsidRDefault="003061CC" w:rsidP="001D52E9">
      <w:pPr>
        <w:numPr>
          <w:ilvl w:val="0"/>
          <w:numId w:val="25"/>
        </w:numPr>
        <w:spacing w:after="0" w:line="240" w:lineRule="auto"/>
        <w:jc w:val="both"/>
        <w:rPr>
          <w:lang w:val="kk-KZ"/>
        </w:rPr>
      </w:pPr>
      <w:r w:rsidRPr="00C35367">
        <w:rPr>
          <w:lang w:val="kk-KZ"/>
        </w:rPr>
        <w:t>өндiрiс қажеттiлiктерiмен пайда болған инновациялар;</w:t>
      </w:r>
    </w:p>
    <w:p w:rsidR="003061CC" w:rsidRPr="00C35367" w:rsidRDefault="003061CC" w:rsidP="001D52E9">
      <w:pPr>
        <w:numPr>
          <w:ilvl w:val="0"/>
          <w:numId w:val="25"/>
        </w:numPr>
        <w:spacing w:after="0" w:line="240" w:lineRule="auto"/>
        <w:jc w:val="both"/>
        <w:rPr>
          <w:lang w:val="kk-KZ"/>
        </w:rPr>
      </w:pPr>
      <w:r w:rsidRPr="00C35367">
        <w:rPr>
          <w:lang w:val="kk-KZ"/>
        </w:rPr>
        <w:t>нарық қажеттiлiктерiмен пайда болған инновациялар;</w:t>
      </w:r>
    </w:p>
    <w:p w:rsidR="003061CC" w:rsidRPr="00C35367" w:rsidRDefault="003061CC" w:rsidP="001D52E9">
      <w:pPr>
        <w:numPr>
          <w:ilvl w:val="0"/>
          <w:numId w:val="22"/>
        </w:numPr>
        <w:spacing w:after="0" w:line="240" w:lineRule="auto"/>
        <w:jc w:val="both"/>
        <w:rPr>
          <w:lang w:val="kk-KZ"/>
        </w:rPr>
      </w:pPr>
      <w:r w:rsidRPr="00C35367">
        <w:rPr>
          <w:b/>
          <w:lang w:val="kk-KZ"/>
        </w:rPr>
        <w:t>Өндiрiстiк процестегi рөлi бойынша</w:t>
      </w:r>
      <w:r w:rsidRPr="00C35367">
        <w:rPr>
          <w:lang w:val="kk-KZ"/>
        </w:rPr>
        <w:t>:</w:t>
      </w:r>
    </w:p>
    <w:p w:rsidR="003061CC" w:rsidRPr="00C35367" w:rsidRDefault="003061CC" w:rsidP="001D52E9">
      <w:pPr>
        <w:numPr>
          <w:ilvl w:val="0"/>
          <w:numId w:val="26"/>
        </w:numPr>
        <w:spacing w:after="0" w:line="240" w:lineRule="auto"/>
        <w:jc w:val="both"/>
        <w:rPr>
          <w:lang w:val="kk-KZ"/>
        </w:rPr>
      </w:pPr>
      <w:r w:rsidRPr="00C35367">
        <w:rPr>
          <w:lang w:val="kk-KZ"/>
        </w:rPr>
        <w:t>тұтынушылық инновациялар;</w:t>
      </w:r>
    </w:p>
    <w:p w:rsidR="003061CC" w:rsidRPr="00C35367" w:rsidRDefault="003061CC" w:rsidP="001D52E9">
      <w:pPr>
        <w:numPr>
          <w:ilvl w:val="0"/>
          <w:numId w:val="26"/>
        </w:numPr>
        <w:spacing w:after="0" w:line="240" w:lineRule="auto"/>
        <w:jc w:val="both"/>
        <w:rPr>
          <w:lang w:val="kk-KZ"/>
        </w:rPr>
      </w:pPr>
      <w:r w:rsidRPr="00C35367">
        <w:rPr>
          <w:lang w:val="kk-KZ"/>
        </w:rPr>
        <w:t>инвестициялық инновациялар;</w:t>
      </w:r>
    </w:p>
    <w:p w:rsidR="003061CC" w:rsidRPr="00C35367" w:rsidRDefault="003061CC" w:rsidP="001D52E9">
      <w:pPr>
        <w:numPr>
          <w:ilvl w:val="0"/>
          <w:numId w:val="22"/>
        </w:numPr>
        <w:spacing w:after="0" w:line="240" w:lineRule="auto"/>
        <w:jc w:val="both"/>
        <w:rPr>
          <w:b/>
        </w:rPr>
      </w:pPr>
      <w:r w:rsidRPr="00C35367">
        <w:rPr>
          <w:b/>
          <w:lang w:val="kk-KZ"/>
        </w:rPr>
        <w:t xml:space="preserve">Көлемi </w:t>
      </w:r>
      <w:r w:rsidRPr="00C35367">
        <w:rPr>
          <w:b/>
        </w:rPr>
        <w:t>(масштабы) бойынша:</w:t>
      </w:r>
    </w:p>
    <w:p w:rsidR="003061CC" w:rsidRPr="00C35367" w:rsidRDefault="003061CC" w:rsidP="001D52E9">
      <w:pPr>
        <w:numPr>
          <w:ilvl w:val="0"/>
          <w:numId w:val="27"/>
        </w:numPr>
        <w:spacing w:after="0" w:line="240" w:lineRule="auto"/>
        <w:jc w:val="both"/>
        <w:rPr>
          <w:lang w:val="kk-KZ"/>
        </w:rPr>
      </w:pPr>
      <w:r w:rsidRPr="00C35367">
        <w:t>күрдел</w:t>
      </w:r>
      <w:r w:rsidRPr="00C35367">
        <w:rPr>
          <w:lang w:val="en-US"/>
        </w:rPr>
        <w:t>i</w:t>
      </w:r>
      <w:r w:rsidRPr="00C35367">
        <w:t xml:space="preserve"> инновациялар;</w:t>
      </w:r>
    </w:p>
    <w:p w:rsidR="003061CC" w:rsidRPr="00C35367" w:rsidRDefault="003061CC" w:rsidP="001D52E9">
      <w:pPr>
        <w:numPr>
          <w:ilvl w:val="0"/>
          <w:numId w:val="27"/>
        </w:numPr>
        <w:spacing w:after="0" w:line="240" w:lineRule="auto"/>
        <w:jc w:val="both"/>
        <w:rPr>
          <w:lang w:val="kk-KZ"/>
        </w:rPr>
      </w:pPr>
      <w:r w:rsidRPr="00C35367">
        <w:t>жай инновациялар.</w:t>
      </w:r>
    </w:p>
    <w:p w:rsidR="003061CC" w:rsidRPr="00C35367" w:rsidRDefault="003061CC" w:rsidP="001D52E9">
      <w:pPr>
        <w:jc w:val="both"/>
        <w:rPr>
          <w:lang w:val="kk-KZ"/>
        </w:rPr>
      </w:pPr>
      <w:r w:rsidRPr="00C35367">
        <w:rPr>
          <w:lang w:val="kk-KZ"/>
        </w:rPr>
        <w:t xml:space="preserve">      Инновациялардың сипаттамасына қарай келесi қорытынды жасауға болады: жаңа еңгiзулердiң процестерi өз сипаты бойынша көптүрлi және ерекше, сонымен қатар оларды  ұйымдастыру нысаны көптүрлiгiмен ерекшеленедi.</w:t>
      </w:r>
    </w:p>
    <w:p w:rsidR="003061CC" w:rsidRPr="00C35367" w:rsidRDefault="003061CC" w:rsidP="001D52E9">
      <w:pPr>
        <w:jc w:val="both"/>
        <w:rPr>
          <w:lang w:val="kk-KZ"/>
        </w:rPr>
      </w:pPr>
      <w:r w:rsidRPr="00C35367">
        <w:rPr>
          <w:lang w:val="kk-KZ"/>
        </w:rPr>
        <w:t xml:space="preserve">     Инновациялық кәсiпкерлiктiң мәнi 20 ғ. ортасында қалыптасты. Жаңа идеяларды iздестiру және оларды жүзеге асыру – бұл кәсiпкердiң алдында тұратын күрделi есептерiнiң бiрi.</w:t>
      </w:r>
    </w:p>
    <w:p w:rsidR="003061CC" w:rsidRPr="00C35367" w:rsidRDefault="003061CC" w:rsidP="001D52E9">
      <w:pPr>
        <w:jc w:val="both"/>
        <w:rPr>
          <w:lang w:val="kk-KZ"/>
        </w:rPr>
      </w:pPr>
      <w:r w:rsidRPr="00C35367">
        <w:rPr>
          <w:lang w:val="kk-KZ"/>
        </w:rPr>
        <w:t xml:space="preserve">    Инновациялық кәсiпкерлiк – инновацияларға бейiмдiлген, жаңа мүмкiндiктердi тұрақты iздестiру, жаңашылық ашу және шаруашылық ету процесi.</w:t>
      </w:r>
    </w:p>
    <w:p w:rsidR="003061CC" w:rsidRPr="00C35367" w:rsidRDefault="003061CC" w:rsidP="001D52E9">
      <w:pPr>
        <w:jc w:val="both"/>
        <w:rPr>
          <w:lang w:val="kk-KZ"/>
        </w:rPr>
      </w:pPr>
      <w:r w:rsidRPr="00C35367">
        <w:t>Инновациялық кәс</w:t>
      </w:r>
      <w:r w:rsidRPr="00C35367">
        <w:rPr>
          <w:lang w:val="en-US"/>
        </w:rPr>
        <w:t>i</w:t>
      </w:r>
      <w:r w:rsidRPr="00C35367">
        <w:t>пкерл</w:t>
      </w:r>
      <w:r w:rsidRPr="00C35367">
        <w:rPr>
          <w:lang w:val="en-US"/>
        </w:rPr>
        <w:t>i</w:t>
      </w:r>
      <w:r w:rsidRPr="00C35367">
        <w:t>кт</w:t>
      </w:r>
      <w:r w:rsidRPr="00C35367">
        <w:rPr>
          <w:lang w:val="en-US"/>
        </w:rPr>
        <w:t>i</w:t>
      </w:r>
      <w:r w:rsidRPr="00C35367">
        <w:t>ң түрлер</w:t>
      </w:r>
      <w:r w:rsidRPr="00C35367">
        <w:rPr>
          <w:lang w:val="en-US"/>
        </w:rPr>
        <w:t>i</w:t>
      </w:r>
      <w:r w:rsidRPr="00C35367">
        <w:t xml:space="preserve"> :</w:t>
      </w:r>
    </w:p>
    <w:p w:rsidR="003061CC" w:rsidRPr="00C35367" w:rsidRDefault="003061CC" w:rsidP="001D52E9">
      <w:pPr>
        <w:numPr>
          <w:ilvl w:val="0"/>
          <w:numId w:val="28"/>
        </w:numPr>
        <w:spacing w:after="0" w:line="240" w:lineRule="auto"/>
        <w:jc w:val="both"/>
        <w:rPr>
          <w:lang w:val="kk-KZ"/>
        </w:rPr>
      </w:pPr>
      <w:r w:rsidRPr="00C35367">
        <w:rPr>
          <w:lang w:val="kk-KZ"/>
        </w:rPr>
        <w:t>өнiмнiң инновациясы;</w:t>
      </w:r>
    </w:p>
    <w:p w:rsidR="003061CC" w:rsidRPr="00C35367" w:rsidRDefault="003061CC" w:rsidP="001D52E9">
      <w:pPr>
        <w:numPr>
          <w:ilvl w:val="0"/>
          <w:numId w:val="28"/>
        </w:numPr>
        <w:spacing w:after="0" w:line="240" w:lineRule="auto"/>
        <w:jc w:val="both"/>
        <w:rPr>
          <w:lang w:val="kk-KZ"/>
        </w:rPr>
      </w:pPr>
      <w:r w:rsidRPr="00C35367">
        <w:rPr>
          <w:lang w:val="kk-KZ"/>
        </w:rPr>
        <w:t>технологияның инновациясы;</w:t>
      </w:r>
    </w:p>
    <w:p w:rsidR="003061CC" w:rsidRPr="00C35367" w:rsidRDefault="003061CC" w:rsidP="001D52E9">
      <w:pPr>
        <w:numPr>
          <w:ilvl w:val="0"/>
          <w:numId w:val="28"/>
        </w:numPr>
        <w:spacing w:after="0" w:line="240" w:lineRule="auto"/>
        <w:jc w:val="both"/>
        <w:rPr>
          <w:lang w:val="kk-KZ"/>
        </w:rPr>
      </w:pPr>
      <w:r w:rsidRPr="00C35367">
        <w:rPr>
          <w:lang w:val="kk-KZ"/>
        </w:rPr>
        <w:t>әлеуметтiк инновациялар.</w:t>
      </w:r>
    </w:p>
    <w:p w:rsidR="003061CC" w:rsidRPr="00C35367" w:rsidRDefault="003061CC" w:rsidP="001D52E9">
      <w:pPr>
        <w:pStyle w:val="BodyTextIndent"/>
        <w:jc w:val="center"/>
        <w:rPr>
          <w:b/>
          <w:color w:val="000000"/>
          <w:spacing w:val="-3"/>
          <w:lang w:val="kk-KZ"/>
        </w:rPr>
      </w:pPr>
      <w:r w:rsidRPr="00C35367">
        <w:rPr>
          <w:b/>
          <w:color w:val="000000"/>
          <w:spacing w:val="-3"/>
          <w:lang w:val="kk-KZ"/>
        </w:rPr>
        <w:t>Бақылау сұрақтары:</w:t>
      </w:r>
    </w:p>
    <w:p w:rsidR="003061CC" w:rsidRPr="00C35367" w:rsidRDefault="003061CC" w:rsidP="001D52E9">
      <w:pPr>
        <w:pStyle w:val="BodyTextIndent"/>
        <w:spacing w:after="0"/>
        <w:ind w:left="0"/>
        <w:jc w:val="both"/>
        <w:rPr>
          <w:color w:val="000000"/>
          <w:spacing w:val="-3"/>
          <w:lang w:val="kk-KZ"/>
        </w:rPr>
      </w:pPr>
      <w:r w:rsidRPr="00C35367">
        <w:rPr>
          <w:color w:val="000000"/>
          <w:spacing w:val="-3"/>
          <w:lang w:val="kk-KZ"/>
        </w:rPr>
        <w:t>1. Инновация түсiнiгi және сипаттамасы.</w:t>
      </w:r>
    </w:p>
    <w:p w:rsidR="003061CC" w:rsidRPr="00C35367" w:rsidRDefault="003061CC" w:rsidP="001D52E9">
      <w:pPr>
        <w:pStyle w:val="BodyTextIndent"/>
        <w:spacing w:after="0"/>
        <w:ind w:left="0"/>
        <w:jc w:val="both"/>
        <w:rPr>
          <w:color w:val="000000"/>
          <w:spacing w:val="-3"/>
          <w:lang w:val="kk-KZ"/>
        </w:rPr>
      </w:pPr>
      <w:r w:rsidRPr="00C35367">
        <w:rPr>
          <w:color w:val="000000"/>
          <w:spacing w:val="-3"/>
          <w:lang w:val="kk-KZ"/>
        </w:rPr>
        <w:t xml:space="preserve">2. Инновациялық кәсiпорындардың ұйымдастырулық нысандары. </w:t>
      </w:r>
    </w:p>
    <w:p w:rsidR="003061CC" w:rsidRPr="00C35367" w:rsidRDefault="003061CC" w:rsidP="001D52E9">
      <w:pPr>
        <w:pStyle w:val="BodyTextIndent"/>
        <w:spacing w:after="0"/>
        <w:ind w:left="0"/>
        <w:jc w:val="both"/>
        <w:rPr>
          <w:color w:val="000000"/>
          <w:spacing w:val="-3"/>
          <w:lang w:val="kk-KZ"/>
        </w:rPr>
      </w:pPr>
      <w:r w:rsidRPr="00C35367">
        <w:rPr>
          <w:color w:val="000000"/>
          <w:spacing w:val="-3"/>
          <w:lang w:val="kk-KZ"/>
        </w:rPr>
        <w:t>3. Инновациялық ойларды қалыптастыру әдiстерi.</w:t>
      </w:r>
    </w:p>
    <w:p w:rsidR="003061CC" w:rsidRPr="00C35367" w:rsidRDefault="003061CC" w:rsidP="001D52E9">
      <w:pPr>
        <w:pStyle w:val="BodyTextIndent"/>
        <w:spacing w:after="0"/>
        <w:ind w:left="0"/>
        <w:jc w:val="both"/>
        <w:rPr>
          <w:color w:val="000000"/>
          <w:spacing w:val="-3"/>
          <w:lang w:val="kk-KZ"/>
        </w:rPr>
      </w:pPr>
    </w:p>
    <w:p w:rsidR="003061CC" w:rsidRPr="001D52E9" w:rsidRDefault="003061CC" w:rsidP="001D52E9">
      <w:pPr>
        <w:pStyle w:val="BodyTextIndent"/>
        <w:spacing w:after="0"/>
        <w:ind w:left="0"/>
        <w:jc w:val="center"/>
        <w:rPr>
          <w:b/>
          <w:color w:val="000000"/>
          <w:spacing w:val="-3"/>
          <w:lang w:val="kk-KZ"/>
        </w:rPr>
      </w:pPr>
      <w:r w:rsidRPr="00C35367">
        <w:rPr>
          <w:b/>
          <w:color w:val="000000"/>
          <w:spacing w:val="-3"/>
          <w:lang w:val="kk-KZ"/>
        </w:rPr>
        <w:t>Әдебиеттер</w:t>
      </w:r>
      <w:r w:rsidRPr="001D52E9">
        <w:rPr>
          <w:b/>
          <w:color w:val="000000"/>
          <w:spacing w:val="-3"/>
          <w:lang w:val="kk-KZ"/>
        </w:rPr>
        <w:t>:</w:t>
      </w:r>
    </w:p>
    <w:p w:rsidR="003061CC" w:rsidRPr="00C35367" w:rsidRDefault="003061CC" w:rsidP="001D52E9">
      <w:pPr>
        <w:ind w:left="360"/>
        <w:jc w:val="center"/>
        <w:rPr>
          <w:lang w:val="kk-KZ"/>
        </w:rPr>
      </w:pPr>
    </w:p>
    <w:p w:rsidR="003061CC" w:rsidRPr="00C35367" w:rsidRDefault="003061CC" w:rsidP="001D52E9">
      <w:pPr>
        <w:ind w:left="360"/>
        <w:jc w:val="center"/>
        <w:rPr>
          <w:lang w:val="kk-KZ"/>
        </w:rPr>
      </w:pPr>
      <w:r w:rsidRPr="00C35367">
        <w:rPr>
          <w:lang w:val="kk-KZ"/>
        </w:rPr>
        <w:t xml:space="preserve">3, 292– 256 бет </w:t>
      </w:r>
    </w:p>
    <w:p w:rsidR="003061CC" w:rsidRPr="001D52E9" w:rsidRDefault="003061CC" w:rsidP="001D52E9">
      <w:pPr>
        <w:jc w:val="center"/>
        <w:rPr>
          <w:rFonts w:ascii="Times New Roman" w:hAnsi="Times New Roman"/>
          <w:b/>
          <w:sz w:val="24"/>
          <w:szCs w:val="24"/>
          <w:lang w:val="kk-KZ"/>
        </w:rPr>
      </w:pPr>
      <w:r w:rsidRPr="001D52E9">
        <w:rPr>
          <w:rFonts w:ascii="Times New Roman" w:hAnsi="Times New Roman"/>
          <w:b/>
          <w:sz w:val="24"/>
          <w:szCs w:val="24"/>
          <w:lang w:val="kk-KZ"/>
        </w:rPr>
        <w:t>Тақырып 14. Ауыл шаруашылығында бизнес – жоспар</w:t>
      </w:r>
    </w:p>
    <w:p w:rsidR="003061CC" w:rsidRPr="001D52E9" w:rsidRDefault="003061CC" w:rsidP="001D52E9">
      <w:pPr>
        <w:ind w:left="360"/>
        <w:jc w:val="center"/>
        <w:rPr>
          <w:rFonts w:ascii="Times New Roman" w:hAnsi="Times New Roman"/>
          <w:b/>
          <w:sz w:val="24"/>
          <w:szCs w:val="24"/>
          <w:lang w:val="kk-KZ"/>
        </w:rPr>
      </w:pPr>
      <w:r w:rsidRPr="001D52E9">
        <w:rPr>
          <w:rFonts w:ascii="Times New Roman" w:hAnsi="Times New Roman"/>
          <w:b/>
          <w:sz w:val="24"/>
          <w:szCs w:val="24"/>
          <w:lang w:val="kk-KZ"/>
        </w:rPr>
        <w:t>жасаудың кейбір ерекшеліктері</w:t>
      </w:r>
    </w:p>
    <w:p w:rsidR="003061CC" w:rsidRPr="001D52E9" w:rsidRDefault="003061CC" w:rsidP="001D52E9">
      <w:pPr>
        <w:ind w:left="360"/>
        <w:jc w:val="both"/>
        <w:rPr>
          <w:rFonts w:ascii="Times New Roman" w:hAnsi="Times New Roman"/>
          <w:b/>
          <w:sz w:val="24"/>
          <w:szCs w:val="24"/>
          <w:lang w:val="kk-KZ"/>
        </w:rPr>
      </w:pPr>
    </w:p>
    <w:p w:rsidR="003061CC" w:rsidRPr="001D52E9" w:rsidRDefault="003061CC" w:rsidP="001D52E9">
      <w:pPr>
        <w:ind w:left="360"/>
        <w:jc w:val="both"/>
        <w:rPr>
          <w:rFonts w:ascii="Times New Roman" w:hAnsi="Times New Roman"/>
          <w:b/>
          <w:sz w:val="24"/>
          <w:szCs w:val="24"/>
          <w:lang w:val="kk-KZ"/>
        </w:rPr>
      </w:pPr>
      <w:r w:rsidRPr="001D52E9">
        <w:rPr>
          <w:rFonts w:ascii="Times New Roman" w:hAnsi="Times New Roman"/>
          <w:b/>
          <w:sz w:val="24"/>
          <w:szCs w:val="24"/>
          <w:lang w:val="kk-KZ"/>
        </w:rPr>
        <w:tab/>
        <w:t xml:space="preserve">Дәріс мақсаты: </w:t>
      </w:r>
      <w:r w:rsidRPr="001D52E9">
        <w:rPr>
          <w:rFonts w:ascii="Times New Roman" w:hAnsi="Times New Roman"/>
          <w:sz w:val="24"/>
          <w:szCs w:val="24"/>
          <w:lang w:val="kk-KZ"/>
        </w:rPr>
        <w:t>Бизнес – жоспар жасаудың ерекшеліктерін оқу және жаңа бизнес –ойларды қалыптастыру тәсілдерін игеру.</w:t>
      </w:r>
    </w:p>
    <w:p w:rsidR="003061CC" w:rsidRPr="001D52E9" w:rsidRDefault="003061CC" w:rsidP="001D52E9">
      <w:pPr>
        <w:ind w:left="360"/>
        <w:jc w:val="both"/>
        <w:rPr>
          <w:rFonts w:ascii="Times New Roman" w:hAnsi="Times New Roman"/>
          <w:b/>
          <w:sz w:val="24"/>
          <w:szCs w:val="24"/>
          <w:lang w:val="kk-KZ"/>
        </w:rPr>
      </w:pPr>
      <w:r w:rsidRPr="001D52E9">
        <w:rPr>
          <w:rFonts w:ascii="Times New Roman" w:hAnsi="Times New Roman"/>
          <w:b/>
          <w:sz w:val="24"/>
          <w:szCs w:val="24"/>
          <w:lang w:val="kk-KZ"/>
        </w:rPr>
        <w:tab/>
      </w:r>
    </w:p>
    <w:p w:rsidR="003061CC" w:rsidRPr="001D52E9" w:rsidRDefault="003061CC" w:rsidP="001D52E9">
      <w:pPr>
        <w:ind w:left="360" w:firstLine="348"/>
        <w:jc w:val="both"/>
        <w:rPr>
          <w:rFonts w:ascii="Times New Roman" w:hAnsi="Times New Roman"/>
          <w:b/>
          <w:sz w:val="24"/>
          <w:szCs w:val="24"/>
          <w:lang w:val="kk-KZ"/>
        </w:rPr>
      </w:pPr>
      <w:r w:rsidRPr="001D52E9">
        <w:rPr>
          <w:rFonts w:ascii="Times New Roman" w:hAnsi="Times New Roman"/>
          <w:b/>
          <w:sz w:val="24"/>
          <w:szCs w:val="24"/>
          <w:lang w:val="kk-KZ"/>
        </w:rPr>
        <w:t>Дәріс жоспары:</w:t>
      </w:r>
    </w:p>
    <w:p w:rsidR="003061CC" w:rsidRPr="001D52E9" w:rsidRDefault="003061CC" w:rsidP="001D52E9">
      <w:pPr>
        <w:ind w:left="360"/>
        <w:jc w:val="both"/>
        <w:rPr>
          <w:rFonts w:ascii="Times New Roman" w:hAnsi="Times New Roman"/>
          <w:b/>
          <w:sz w:val="24"/>
          <w:szCs w:val="24"/>
          <w:lang w:val="kk-KZ"/>
        </w:rPr>
      </w:pPr>
    </w:p>
    <w:p w:rsidR="003061CC" w:rsidRPr="001D52E9" w:rsidRDefault="003061CC" w:rsidP="001D52E9">
      <w:pPr>
        <w:numPr>
          <w:ilvl w:val="0"/>
          <w:numId w:val="30"/>
        </w:numPr>
        <w:spacing w:after="0" w:line="240" w:lineRule="auto"/>
        <w:jc w:val="both"/>
        <w:rPr>
          <w:rFonts w:ascii="Times New Roman" w:hAnsi="Times New Roman"/>
          <w:sz w:val="24"/>
          <w:szCs w:val="24"/>
          <w:lang w:val="kk-KZ"/>
        </w:rPr>
      </w:pPr>
      <w:r w:rsidRPr="001D52E9">
        <w:rPr>
          <w:rFonts w:ascii="Times New Roman" w:hAnsi="Times New Roman"/>
          <w:sz w:val="24"/>
          <w:szCs w:val="24"/>
          <w:lang w:val="kk-KZ"/>
        </w:rPr>
        <w:t>Ауылшаруашылық бизнес – жоспардың маңызды бөлімдері.</w:t>
      </w:r>
    </w:p>
    <w:p w:rsidR="003061CC" w:rsidRPr="001D52E9" w:rsidRDefault="003061CC" w:rsidP="001D52E9">
      <w:pPr>
        <w:numPr>
          <w:ilvl w:val="0"/>
          <w:numId w:val="30"/>
        </w:numPr>
        <w:spacing w:after="0" w:line="240" w:lineRule="auto"/>
        <w:jc w:val="both"/>
        <w:rPr>
          <w:rFonts w:ascii="Times New Roman" w:hAnsi="Times New Roman"/>
          <w:sz w:val="24"/>
          <w:szCs w:val="24"/>
          <w:lang w:val="kk-KZ"/>
        </w:rPr>
      </w:pPr>
      <w:r w:rsidRPr="001D52E9">
        <w:rPr>
          <w:rFonts w:ascii="Times New Roman" w:hAnsi="Times New Roman"/>
          <w:sz w:val="24"/>
          <w:szCs w:val="24"/>
          <w:lang w:val="kk-KZ"/>
        </w:rPr>
        <w:t>Бизнес – жоспардың түрлері.</w:t>
      </w:r>
    </w:p>
    <w:p w:rsidR="003061CC" w:rsidRPr="001D52E9" w:rsidRDefault="003061CC" w:rsidP="001D52E9">
      <w:pPr>
        <w:numPr>
          <w:ilvl w:val="0"/>
          <w:numId w:val="30"/>
        </w:numPr>
        <w:spacing w:after="0" w:line="240" w:lineRule="auto"/>
        <w:jc w:val="both"/>
        <w:rPr>
          <w:rFonts w:ascii="Times New Roman" w:hAnsi="Times New Roman"/>
          <w:sz w:val="24"/>
          <w:szCs w:val="24"/>
          <w:lang w:val="kk-KZ"/>
        </w:rPr>
      </w:pPr>
      <w:r w:rsidRPr="001D52E9">
        <w:rPr>
          <w:rFonts w:ascii="Times New Roman" w:hAnsi="Times New Roman"/>
          <w:sz w:val="24"/>
          <w:szCs w:val="24"/>
          <w:lang w:val="kk-KZ"/>
        </w:rPr>
        <w:t>Ауылшаруашылық бизнес – жоспардың басқа жоспарлардан ерекшеліктері.</w:t>
      </w:r>
    </w:p>
    <w:p w:rsidR="003061CC" w:rsidRPr="001D52E9" w:rsidRDefault="003061CC" w:rsidP="001D52E9">
      <w:pPr>
        <w:ind w:left="360" w:firstLine="348"/>
        <w:jc w:val="both"/>
        <w:rPr>
          <w:rFonts w:ascii="Times New Roman" w:hAnsi="Times New Roman"/>
          <w:b/>
          <w:sz w:val="24"/>
          <w:szCs w:val="24"/>
          <w:lang w:val="kk-KZ"/>
        </w:rPr>
      </w:pPr>
    </w:p>
    <w:p w:rsidR="003061CC" w:rsidRPr="001D52E9" w:rsidRDefault="003061CC" w:rsidP="001D52E9">
      <w:pPr>
        <w:ind w:left="360" w:firstLine="348"/>
        <w:jc w:val="both"/>
        <w:rPr>
          <w:rFonts w:ascii="Times New Roman" w:hAnsi="Times New Roman"/>
          <w:color w:val="000000"/>
          <w:sz w:val="24"/>
          <w:szCs w:val="24"/>
          <w:lang w:val="kk-KZ"/>
        </w:rPr>
      </w:pPr>
      <w:r w:rsidRPr="001D52E9">
        <w:rPr>
          <w:rFonts w:ascii="Times New Roman" w:hAnsi="Times New Roman"/>
          <w:color w:val="000000"/>
          <w:sz w:val="24"/>
          <w:szCs w:val="24"/>
          <w:lang w:val="kk-KZ"/>
        </w:rPr>
        <w:t>Солтүстік Қазақстан аймағында топырақтың түрліше болуы, ауа райының қаталдығы және қалыптасқан әлеуметтік – экономикалық жағдай ауыл шаруашылығы өндірісіне өзіндік әсерін тигізеді.</w:t>
      </w:r>
    </w:p>
    <w:p w:rsidR="003061CC" w:rsidRPr="001D52E9" w:rsidRDefault="003061CC" w:rsidP="001D52E9">
      <w:pPr>
        <w:numPr>
          <w:ilvl w:val="0"/>
          <w:numId w:val="31"/>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Жердің көп жыртылуы, оның ұлан – байтақ көлемі өсімдік (әсіресе астықөсірудің) және мал шаруашылығының дамуына жол ашады</w:t>
      </w:r>
    </w:p>
    <w:p w:rsidR="003061CC" w:rsidRPr="001D52E9" w:rsidRDefault="003061CC" w:rsidP="001D52E9">
      <w:pPr>
        <w:numPr>
          <w:ilvl w:val="0"/>
          <w:numId w:val="31"/>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Аймақтың табиғи ерекшелігі астық дақылдарын, әсіресе астықтың жоғары сортты күшті және қатты түрлерін өсіруге қолайлыжағжай туғызады. Осыған байланысты аймақта ауыл шаруашылығы кәсіпорындарынжоғары деңгейде шоғырландыру, оларды тереңіненмамандандыру және тұрақты түрде астық өндіру үрдісі қалыптасқан.</w:t>
      </w:r>
    </w:p>
    <w:p w:rsidR="003061CC" w:rsidRPr="001D52E9" w:rsidRDefault="003061CC" w:rsidP="001D52E9">
      <w:pPr>
        <w:numPr>
          <w:ilvl w:val="0"/>
          <w:numId w:val="31"/>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 xml:space="preserve">Ауа райының жиі өзгеріп тұруы,су көздерінің тапшылығы,жел эрозиясы мен құрғақшылықтын жиі болуы(соңғы 50 жыл ішінде 30 жылдан астамуақыт бойы құрғақшылық болыу ауыл шаруашылық дақылдарынан тұрақты өнім ала алмауға әсер етті; ең жоғары көрсеткіш пен ең төменгі көрсеткіштің айырмашылығы 2-3 және одан да жағары).Астықтың және ауыл шеруашылығының басқа өнімдерінің жалпы түсімі мен өткізу көлемінің ауытқуы оларға қызмет етуші салалар жұмысының қарқынын бұзады,жалпы агроөнеркәсіп кешені табысының төмендеуіне әкеп соғады.Осыған байланысты йамақта жер өндеу мен мал </w:t>
      </w:r>
    </w:p>
    <w:p w:rsidR="003061CC" w:rsidRPr="001D52E9" w:rsidRDefault="003061CC" w:rsidP="001D52E9">
      <w:pPr>
        <w:ind w:left="720"/>
        <w:jc w:val="both"/>
        <w:rPr>
          <w:rFonts w:ascii="Times New Roman" w:hAnsi="Times New Roman"/>
          <w:color w:val="000000"/>
          <w:sz w:val="24"/>
          <w:szCs w:val="24"/>
          <w:lang w:val="kk-KZ"/>
        </w:rPr>
      </w:pPr>
      <w:r w:rsidRPr="001D52E9">
        <w:rPr>
          <w:rFonts w:ascii="Times New Roman" w:hAnsi="Times New Roman"/>
          <w:color w:val="000000"/>
          <w:sz w:val="24"/>
          <w:szCs w:val="24"/>
          <w:lang w:val="kk-KZ"/>
        </w:rPr>
        <w:t xml:space="preserve">     шаруашылығының йамақтық жүйесін құру қажеттілігі туады.</w:t>
      </w:r>
    </w:p>
    <w:p w:rsidR="003061CC" w:rsidRPr="001D52E9" w:rsidRDefault="003061CC" w:rsidP="001D52E9">
      <w:pPr>
        <w:numPr>
          <w:ilvl w:val="0"/>
          <w:numId w:val="31"/>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 xml:space="preserve">Тұрғындардың салыстырмалы түрде орналыстыру түрде орналасу тығыздығы мен жұмыспен қамтылу дәрежесінің төмендігі (60 – 70 %), кадрлар біліктілігінің шектеулігі (механизаторлар, сауыншы, малшы, шектеулісалада жұмыс істеуші мамандар) және селода демографиялық жағжайдын қатты құлдырап кетуі де (тұрғындардың 1/3 бөлігі - зейнеткерлер) ауыл шаруашылығының өркендеуіне өз әсерін тигізбей қоймайды. </w:t>
      </w:r>
    </w:p>
    <w:p w:rsidR="003061CC" w:rsidRPr="001D52E9" w:rsidRDefault="003061CC" w:rsidP="001D52E9">
      <w:pPr>
        <w:numPr>
          <w:ilvl w:val="0"/>
          <w:numId w:val="31"/>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 xml:space="preserve">Өндірістік  және әлеуметтік инфроқұрылым нысандардың, орталықтандырылған жоғары өндіріс учаскелерінің аймақтық бытыраңқылығы (бұл елді мекендердің қалыптасқан типінен туындайды) ауыл шаруашылығының дамуына кері әсер етуде. </w:t>
      </w:r>
    </w:p>
    <w:p w:rsidR="003061CC" w:rsidRPr="001D52E9" w:rsidRDefault="003061CC" w:rsidP="001D52E9">
      <w:pPr>
        <w:numPr>
          <w:ilvl w:val="0"/>
          <w:numId w:val="31"/>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 xml:space="preserve">Шаруашылықтардың материалдық – техникалық  қамтамасыз ету орталықтарынан, дайындау және қайта өндіру кәсіпорындарынан алшақтығы тағы бар. </w:t>
      </w:r>
    </w:p>
    <w:p w:rsidR="003061CC" w:rsidRPr="001D52E9" w:rsidRDefault="003061CC" w:rsidP="001D52E9">
      <w:pPr>
        <w:numPr>
          <w:ilvl w:val="0"/>
          <w:numId w:val="31"/>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Ауыл шаруашылығы өндірісінің айқын мезгілдік сипаты материалдық – техникалық жабдықтарды пайдалануды, әсіресе техниканы, тыңайтқыштарды, жанар – жағармайды, т.б. өндіріс жабдықтарын сақтауды қамтамасыз етуге елеулі әсерін тигізеді. Агроөнеруәсіп кешенінің жаңа шаруашылық механизмін кәсіпорындарда жүзеге асыру материалдық – техникалық қамтамасыз ету жоспарын дамытуды талап етеді, ол аймақтардың табиғи ерекшеліктерін ескеруді, тұтынушылар мен тауар өндірушілердің тікелей байланысын дамытуды көздейді. Әр шаруашылық өндріс жабдықтарының қажеттілігін өзі айқындап, тұтынудың мерзімі мен нақты қаржылық мүмкіндіктерін есептей отырып, өндірушілермен шартқа отыруы тиіс.</w:t>
      </w:r>
    </w:p>
    <w:p w:rsidR="003061CC" w:rsidRPr="001D52E9" w:rsidRDefault="003061CC" w:rsidP="001D52E9">
      <w:pPr>
        <w:numPr>
          <w:ilvl w:val="0"/>
          <w:numId w:val="31"/>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 xml:space="preserve">Нарықтық экономика жағдайында тұрмыс деңгейі төмен елдерде азық – түлүкке, әсіресе тамақ өнімдеріне сұраныс аз, кейде тіпті кейбір азық түрлеріне сұраныс болмайды. Сондықтан өнімнің, әсіресе олардың дәстүрлітүрлерінің (нан, картоп, сүт) аз мөлшерде жетіспеушілігінің өзі бағаларының  айтарлықтай өзгеріп отыруына әкеліп соғады. Тауардың аз өндірілуі бағаның өсіп кетуіне әсер етсе, көп өндірілуі рынокты «тазалау» үшін бағаны төмендетіге әкеледі. </w:t>
      </w:r>
    </w:p>
    <w:p w:rsidR="003061CC" w:rsidRPr="001D52E9" w:rsidRDefault="003061CC" w:rsidP="001D52E9">
      <w:pPr>
        <w:jc w:val="both"/>
        <w:rPr>
          <w:rFonts w:ascii="Times New Roman" w:hAnsi="Times New Roman"/>
          <w:color w:val="000000"/>
          <w:sz w:val="24"/>
          <w:szCs w:val="24"/>
          <w:lang w:val="kk-KZ"/>
        </w:rPr>
      </w:pPr>
      <w:r w:rsidRPr="001D52E9">
        <w:rPr>
          <w:rFonts w:ascii="Times New Roman" w:hAnsi="Times New Roman"/>
          <w:color w:val="000000"/>
          <w:sz w:val="24"/>
          <w:szCs w:val="24"/>
          <w:lang w:val="kk-KZ"/>
        </w:rPr>
        <w:t xml:space="preserve">     Сонымен қатар ауыл шаруашылығында инвестицияның тиімділігі төмен, әлеуметтік және өндірістік инфрақұрылымдарды дамытуды қажеттілігі жоғары, экологияға байланысты жүргізілетін шаралар да көп. Соның салдарынан ауыл шаруашылық жұмыстарынан түсетін табыстардың төмендеу тенденциясы пайда болады.</w:t>
      </w:r>
    </w:p>
    <w:p w:rsidR="003061CC" w:rsidRPr="001D52E9" w:rsidRDefault="003061CC" w:rsidP="001D52E9">
      <w:pPr>
        <w:jc w:val="both"/>
        <w:rPr>
          <w:rFonts w:ascii="Times New Roman" w:hAnsi="Times New Roman"/>
          <w:color w:val="000000"/>
          <w:sz w:val="24"/>
          <w:szCs w:val="24"/>
          <w:lang w:val="kk-KZ"/>
        </w:rPr>
      </w:pPr>
      <w:r w:rsidRPr="001D52E9">
        <w:rPr>
          <w:rFonts w:ascii="Times New Roman" w:hAnsi="Times New Roman"/>
          <w:color w:val="000000"/>
          <w:sz w:val="24"/>
          <w:szCs w:val="24"/>
          <w:lang w:val="kk-KZ"/>
        </w:rPr>
        <w:t xml:space="preserve">     Жаңа жағдайда ауыл шаруашылығын жоспарлау – болжаудың негізгі мазмұны мыналар болып табылады: ағымды, орта және ұзақ мерзімді болжамдар арқылы негізгі экономикалық байланыстарды (өндіріс дамуының қарқыны мен тепе – тендігі, өндірілетін және пайдаланылатын ауыл шаруашылығы тауарларының құрылымдықөзгерістері, материалдық және қаржылық тепе – теңдік, т.б.) табу, оларды бағалау және болжау; экономика және әлеуметтік дамудың стратегиясы мен тактикасян анықтау; ауыл шаруашылығын дамыту үшін экономиканың негізгі реттеушісі ретіндегі бағаны, мемлекеттік инвестицияны, қарыз, т.б. анықтап, үкіметтің ауыл шаруашылығындағы әлеуметтік – экономикалық саясатын жүзеге асыру.</w:t>
      </w:r>
    </w:p>
    <w:p w:rsidR="003061CC" w:rsidRPr="001D52E9" w:rsidRDefault="003061CC" w:rsidP="001D52E9">
      <w:pPr>
        <w:jc w:val="both"/>
        <w:rPr>
          <w:rFonts w:ascii="Times New Roman" w:hAnsi="Times New Roman"/>
          <w:color w:val="000000"/>
          <w:sz w:val="24"/>
          <w:szCs w:val="24"/>
          <w:lang w:val="kk-KZ"/>
        </w:rPr>
      </w:pPr>
      <w:r w:rsidRPr="001D52E9">
        <w:rPr>
          <w:rFonts w:ascii="Times New Roman" w:hAnsi="Times New Roman"/>
          <w:color w:val="000000"/>
          <w:sz w:val="24"/>
          <w:szCs w:val="24"/>
          <w:lang w:val="kk-KZ"/>
        </w:rPr>
        <w:t xml:space="preserve">     Саланың экономикалық дамуының келешегін болжау негізінде ауыл шаруашылығы өнімдерін шығарушылар тиімді шаруашылық байланыстарын, өз өндірісі дамуының басым бағыттарын анықтап, бизнес – жоспарын жасайды.</w:t>
      </w:r>
    </w:p>
    <w:p w:rsidR="003061CC" w:rsidRPr="001D52E9" w:rsidRDefault="003061CC" w:rsidP="001D52E9">
      <w:pPr>
        <w:jc w:val="both"/>
        <w:rPr>
          <w:rFonts w:ascii="Times New Roman" w:hAnsi="Times New Roman"/>
          <w:color w:val="000000"/>
          <w:sz w:val="24"/>
          <w:szCs w:val="24"/>
          <w:lang w:val="kk-KZ"/>
        </w:rPr>
      </w:pPr>
      <w:r w:rsidRPr="001D52E9">
        <w:rPr>
          <w:rFonts w:ascii="Times New Roman" w:hAnsi="Times New Roman"/>
          <w:color w:val="000000"/>
          <w:sz w:val="24"/>
          <w:szCs w:val="24"/>
          <w:lang w:val="kk-KZ"/>
        </w:rPr>
        <w:t xml:space="preserve">     Бизнес – жоспардың аталған тауарлары айрықша есептеулерден өтуі қажет.</w:t>
      </w:r>
    </w:p>
    <w:p w:rsidR="003061CC" w:rsidRPr="001D52E9" w:rsidRDefault="003061CC" w:rsidP="001D52E9">
      <w:pPr>
        <w:jc w:val="both"/>
        <w:rPr>
          <w:rFonts w:ascii="Times New Roman" w:hAnsi="Times New Roman"/>
          <w:color w:val="000000"/>
          <w:sz w:val="24"/>
          <w:szCs w:val="24"/>
          <w:lang w:val="kk-KZ"/>
        </w:rPr>
      </w:pPr>
      <w:r w:rsidRPr="001D52E9">
        <w:rPr>
          <w:rFonts w:ascii="Times New Roman" w:hAnsi="Times New Roman"/>
          <w:color w:val="000000"/>
          <w:sz w:val="24"/>
          <w:szCs w:val="24"/>
          <w:lang w:val="kk-KZ"/>
        </w:rPr>
        <w:t xml:space="preserve">     Ауыл шаруашылығы кәсіпорындарда төмендегідей жоспарлар жасалады:</w:t>
      </w:r>
    </w:p>
    <w:p w:rsidR="003061CC" w:rsidRPr="001D52E9" w:rsidRDefault="003061CC" w:rsidP="001D52E9">
      <w:pPr>
        <w:numPr>
          <w:ilvl w:val="0"/>
          <w:numId w:val="32"/>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Шаруашылықты ұйымдық орналастыру жоспары (жобасы). Ол көбінесе жаңадан құрылған немесе тараған шаруашылықтар негізіндеқайта құрылған кәсіпорын – шаруашылықтарда жасалады. Жоспардың құрамына мынадай бөлімдер кіреді</w:t>
      </w:r>
      <w:r w:rsidRPr="001D52E9">
        <w:rPr>
          <w:rFonts w:ascii="Times New Roman" w:hAnsi="Times New Roman"/>
          <w:color w:val="000000"/>
          <w:sz w:val="24"/>
          <w:szCs w:val="24"/>
        </w:rPr>
        <w:t>:</w:t>
      </w:r>
    </w:p>
    <w:p w:rsidR="003061CC" w:rsidRPr="001D52E9" w:rsidRDefault="003061CC" w:rsidP="001D52E9">
      <w:pPr>
        <w:numPr>
          <w:ilvl w:val="1"/>
          <w:numId w:val="32"/>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кәсіпорынның құқықтық – ұйымдық түрі</w:t>
      </w:r>
      <w:r w:rsidRPr="001D52E9">
        <w:rPr>
          <w:rFonts w:ascii="Times New Roman" w:hAnsi="Times New Roman"/>
          <w:color w:val="000000"/>
          <w:sz w:val="24"/>
          <w:szCs w:val="24"/>
        </w:rPr>
        <w:t>;</w:t>
      </w:r>
    </w:p>
    <w:p w:rsidR="003061CC" w:rsidRPr="001D52E9" w:rsidRDefault="003061CC" w:rsidP="001D52E9">
      <w:pPr>
        <w:numPr>
          <w:ilvl w:val="1"/>
          <w:numId w:val="32"/>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өндірістік бағыты</w:t>
      </w:r>
      <w:r w:rsidRPr="001D52E9">
        <w:rPr>
          <w:rFonts w:ascii="Times New Roman" w:hAnsi="Times New Roman"/>
          <w:color w:val="000000"/>
          <w:sz w:val="24"/>
          <w:szCs w:val="24"/>
        </w:rPr>
        <w:t>;</w:t>
      </w:r>
    </w:p>
    <w:p w:rsidR="003061CC" w:rsidRPr="001D52E9" w:rsidRDefault="003061CC" w:rsidP="001D52E9">
      <w:pPr>
        <w:numPr>
          <w:ilvl w:val="1"/>
          <w:numId w:val="32"/>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жер пайдалану</w:t>
      </w:r>
      <w:r w:rsidRPr="001D52E9">
        <w:rPr>
          <w:rFonts w:ascii="Times New Roman" w:hAnsi="Times New Roman"/>
          <w:color w:val="000000"/>
          <w:sz w:val="24"/>
          <w:szCs w:val="24"/>
        </w:rPr>
        <w:t>;</w:t>
      </w:r>
    </w:p>
    <w:p w:rsidR="003061CC" w:rsidRPr="001D52E9" w:rsidRDefault="003061CC" w:rsidP="001D52E9">
      <w:pPr>
        <w:numPr>
          <w:ilvl w:val="1"/>
          <w:numId w:val="32"/>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шаруашылықтың өһндірістік және әлеуметтік ұйымдық құрылымы;</w:t>
      </w:r>
    </w:p>
    <w:p w:rsidR="003061CC" w:rsidRPr="001D52E9" w:rsidRDefault="003061CC" w:rsidP="001D52E9">
      <w:pPr>
        <w:numPr>
          <w:ilvl w:val="1"/>
          <w:numId w:val="32"/>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өндірістік база және инфрақұрылым</w:t>
      </w:r>
      <w:r w:rsidRPr="001D52E9">
        <w:rPr>
          <w:rFonts w:ascii="Times New Roman" w:hAnsi="Times New Roman"/>
          <w:color w:val="000000"/>
          <w:sz w:val="24"/>
          <w:szCs w:val="24"/>
        </w:rPr>
        <w:t>;</w:t>
      </w:r>
    </w:p>
    <w:p w:rsidR="003061CC" w:rsidRPr="001D52E9" w:rsidRDefault="003061CC" w:rsidP="001D52E9">
      <w:pPr>
        <w:numPr>
          <w:ilvl w:val="1"/>
          <w:numId w:val="32"/>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басқару үлгісі</w:t>
      </w:r>
      <w:r w:rsidRPr="001D52E9">
        <w:rPr>
          <w:rFonts w:ascii="Times New Roman" w:hAnsi="Times New Roman"/>
          <w:color w:val="000000"/>
          <w:sz w:val="24"/>
          <w:szCs w:val="24"/>
        </w:rPr>
        <w:t>;</w:t>
      </w:r>
    </w:p>
    <w:p w:rsidR="003061CC" w:rsidRPr="001D52E9" w:rsidRDefault="003061CC" w:rsidP="001D52E9">
      <w:pPr>
        <w:jc w:val="both"/>
        <w:rPr>
          <w:rFonts w:ascii="Times New Roman" w:hAnsi="Times New Roman"/>
          <w:color w:val="000000"/>
          <w:sz w:val="24"/>
          <w:szCs w:val="24"/>
          <w:lang w:val="kk-KZ"/>
        </w:rPr>
      </w:pPr>
      <w:r w:rsidRPr="001D52E9">
        <w:rPr>
          <w:rFonts w:ascii="Times New Roman" w:hAnsi="Times New Roman"/>
          <w:color w:val="000000"/>
          <w:sz w:val="24"/>
          <w:szCs w:val="24"/>
          <w:lang w:val="kk-KZ"/>
        </w:rPr>
        <w:t xml:space="preserve">     Шаруашылықты ұйымдық орналастыру жоспарында кәсіпорынныңқұрылу кезеңіндегі жағдайы негізінде оның болашақтағы даму көрсеткішері анықталады.</w:t>
      </w:r>
    </w:p>
    <w:p w:rsidR="003061CC" w:rsidRPr="001D52E9" w:rsidRDefault="003061CC" w:rsidP="001D52E9">
      <w:pPr>
        <w:numPr>
          <w:ilvl w:val="0"/>
          <w:numId w:val="32"/>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Орта мерзімді, үш – бес жылға арналған жоспар. Ол кәсіпорынның даму стратегиясын анықтау үшін қажет. Оның құрамына мынадай мәселелер кіреді</w:t>
      </w:r>
      <w:r w:rsidRPr="001D52E9">
        <w:rPr>
          <w:rFonts w:ascii="Times New Roman" w:hAnsi="Times New Roman"/>
          <w:color w:val="000000"/>
          <w:sz w:val="24"/>
          <w:szCs w:val="24"/>
        </w:rPr>
        <w:t>:</w:t>
      </w:r>
    </w:p>
    <w:p w:rsidR="003061CC" w:rsidRPr="001D52E9" w:rsidRDefault="003061CC" w:rsidP="001D52E9">
      <w:pPr>
        <w:numPr>
          <w:ilvl w:val="1"/>
          <w:numId w:val="32"/>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маркетинг стратегиясы. Ол кәсіпорын қызметінің негізгі бағыттарын ауыл шаруашылығы өнімдерінің және азық – түлік рыноктарының өзгерістеріне сәйкес жүргізуге мүмкіндік береді;</w:t>
      </w:r>
    </w:p>
    <w:p w:rsidR="003061CC" w:rsidRPr="001D52E9" w:rsidRDefault="003061CC" w:rsidP="001D52E9">
      <w:pPr>
        <w:numPr>
          <w:ilvl w:val="1"/>
          <w:numId w:val="32"/>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негізгі өндірістік базарларды және инфрақұрылымды стратегияның мақсатына сай жабдықтау;</w:t>
      </w:r>
    </w:p>
    <w:p w:rsidR="003061CC" w:rsidRPr="001D52E9" w:rsidRDefault="003061CC" w:rsidP="001D52E9">
      <w:pPr>
        <w:numPr>
          <w:ilvl w:val="1"/>
          <w:numId w:val="32"/>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негізгі, көмекші және қосымша салаларды біртұтас және тиімді жүргізудің көрсеткіштері;</w:t>
      </w:r>
    </w:p>
    <w:p w:rsidR="003061CC" w:rsidRPr="001D52E9" w:rsidRDefault="003061CC" w:rsidP="001D52E9">
      <w:pPr>
        <w:numPr>
          <w:ilvl w:val="1"/>
          <w:numId w:val="32"/>
        </w:numPr>
        <w:spacing w:after="0" w:line="240" w:lineRule="auto"/>
        <w:jc w:val="both"/>
        <w:rPr>
          <w:rFonts w:ascii="Times New Roman" w:hAnsi="Times New Roman"/>
          <w:color w:val="000000"/>
          <w:sz w:val="24"/>
          <w:szCs w:val="24"/>
          <w:lang w:val="kk-KZ"/>
        </w:rPr>
      </w:pPr>
      <w:r w:rsidRPr="001D52E9">
        <w:rPr>
          <w:rFonts w:ascii="Times New Roman" w:hAnsi="Times New Roman"/>
          <w:color w:val="000000"/>
          <w:sz w:val="24"/>
          <w:szCs w:val="24"/>
          <w:lang w:val="kk-KZ"/>
        </w:rPr>
        <w:t>күрделі қаржы мөлшері және оың көздерін іздеу.</w:t>
      </w:r>
    </w:p>
    <w:p w:rsidR="003061CC" w:rsidRPr="001D52E9" w:rsidRDefault="003061CC" w:rsidP="001D52E9">
      <w:pPr>
        <w:jc w:val="both"/>
        <w:rPr>
          <w:rFonts w:ascii="Times New Roman" w:hAnsi="Times New Roman"/>
          <w:color w:val="000000"/>
          <w:sz w:val="24"/>
          <w:szCs w:val="24"/>
          <w:lang w:val="kk-KZ"/>
        </w:rPr>
      </w:pPr>
      <w:r w:rsidRPr="001D52E9">
        <w:rPr>
          <w:rFonts w:ascii="Times New Roman" w:hAnsi="Times New Roman"/>
          <w:color w:val="000000"/>
          <w:sz w:val="24"/>
          <w:szCs w:val="24"/>
          <w:lang w:val="kk-KZ"/>
        </w:rPr>
        <w:t xml:space="preserve">     Әсіресе өзіндік және сырттан несиеге алынған қаржыларды дұрыс пайдалану бағыттарын тандау арқылы өндірілетін өнімдердің бәсекелестік қабілеттін арттырудың маңызы зор. </w:t>
      </w:r>
    </w:p>
    <w:p w:rsidR="003061CC" w:rsidRPr="001D52E9" w:rsidRDefault="003061CC" w:rsidP="001D52E9">
      <w:pPr>
        <w:ind w:left="360"/>
        <w:jc w:val="both"/>
        <w:rPr>
          <w:rFonts w:ascii="Times New Roman" w:hAnsi="Times New Roman"/>
          <w:sz w:val="24"/>
          <w:szCs w:val="24"/>
          <w:lang w:val="kk-KZ"/>
        </w:rPr>
      </w:pPr>
      <w:r w:rsidRPr="001D52E9">
        <w:rPr>
          <w:rFonts w:ascii="Times New Roman" w:hAnsi="Times New Roman"/>
          <w:color w:val="000000"/>
          <w:sz w:val="24"/>
          <w:szCs w:val="24"/>
          <w:lang w:val="kk-KZ"/>
        </w:rPr>
        <w:t xml:space="preserve">     3. Ауыл шаруашылығы кәсіпорындарының негізгі жоспарлау құжаты- оның бір жылдық даму жоспары. Бұл жоспардың ерекшелігі әрбір кәсіпорын (шаруашылық) өзінің дербестігің сақтау арқылы өндірілген өнімді өткізу каналдарын, өндірісті жүргізуге қажет және күрделі қаржылар көздерін өз еркімен анықтайды, іздестіреді және табады. Ол үшін өзінің әріптестерімен алдын ала келісім шарттар жасайды, мемлекеттік тапсырманың квота мөлшерін белгілейді. Маркетинг зерттеулер негізінде сұраныс болжамын ескереді, өнім түрлерің, олардын бағасын және басқа экономикалық реттеушілерін анықтайды, қаржы жоспарын жасайды, шығын мен табыстын теңгерімін жүргізеді. Сайып келгенде, жылдық жоспар шаруашылықты мақсатты жүргізудің, рынок өзгерістерінің бейімделудің және болашақты алдын ала көрудің, болжаудың құжаты есебінде қолданылады.  </w:t>
      </w:r>
      <w:r w:rsidRPr="001D52E9">
        <w:rPr>
          <w:rFonts w:ascii="Times New Roman" w:hAnsi="Times New Roman"/>
          <w:sz w:val="24"/>
          <w:szCs w:val="24"/>
          <w:lang w:val="kk-KZ"/>
        </w:rPr>
        <w:t xml:space="preserve">  </w:t>
      </w:r>
    </w:p>
    <w:p w:rsidR="003061CC" w:rsidRPr="001D52E9" w:rsidRDefault="003061CC" w:rsidP="001D52E9">
      <w:pPr>
        <w:ind w:left="360"/>
        <w:jc w:val="center"/>
        <w:rPr>
          <w:rFonts w:ascii="Times New Roman" w:hAnsi="Times New Roman"/>
          <w:b/>
          <w:sz w:val="24"/>
          <w:szCs w:val="24"/>
          <w:lang w:val="kk-KZ"/>
        </w:rPr>
      </w:pPr>
    </w:p>
    <w:p w:rsidR="003061CC" w:rsidRPr="001D52E9" w:rsidRDefault="003061CC" w:rsidP="001D52E9">
      <w:pPr>
        <w:ind w:left="360"/>
        <w:jc w:val="center"/>
        <w:rPr>
          <w:rFonts w:ascii="Times New Roman" w:hAnsi="Times New Roman"/>
          <w:b/>
          <w:sz w:val="24"/>
          <w:szCs w:val="24"/>
          <w:lang w:val="kk-KZ"/>
        </w:rPr>
      </w:pPr>
      <w:r w:rsidRPr="001D52E9">
        <w:rPr>
          <w:rFonts w:ascii="Times New Roman" w:hAnsi="Times New Roman"/>
          <w:b/>
          <w:sz w:val="24"/>
          <w:szCs w:val="24"/>
          <w:lang w:val="kk-KZ"/>
        </w:rPr>
        <w:t>Бақылау сұрақтары:</w:t>
      </w:r>
    </w:p>
    <w:p w:rsidR="003061CC" w:rsidRPr="001D52E9" w:rsidRDefault="003061CC" w:rsidP="001D52E9">
      <w:pPr>
        <w:ind w:left="360"/>
        <w:jc w:val="both"/>
        <w:rPr>
          <w:rFonts w:ascii="Times New Roman" w:hAnsi="Times New Roman"/>
          <w:b/>
          <w:sz w:val="24"/>
          <w:szCs w:val="24"/>
          <w:lang w:val="kk-KZ"/>
        </w:rPr>
      </w:pPr>
    </w:p>
    <w:p w:rsidR="003061CC" w:rsidRPr="001D52E9" w:rsidRDefault="003061CC" w:rsidP="001D52E9">
      <w:pPr>
        <w:numPr>
          <w:ilvl w:val="0"/>
          <w:numId w:val="29"/>
        </w:numPr>
        <w:spacing w:after="0" w:line="240" w:lineRule="auto"/>
        <w:jc w:val="both"/>
        <w:rPr>
          <w:rFonts w:ascii="Times New Roman" w:hAnsi="Times New Roman"/>
          <w:sz w:val="24"/>
          <w:szCs w:val="24"/>
          <w:lang w:val="kk-KZ"/>
        </w:rPr>
      </w:pPr>
      <w:r w:rsidRPr="001D52E9">
        <w:rPr>
          <w:rFonts w:ascii="Times New Roman" w:hAnsi="Times New Roman"/>
          <w:sz w:val="24"/>
          <w:szCs w:val="24"/>
          <w:lang w:val="kk-KZ"/>
        </w:rPr>
        <w:t>Бизнес – жоспардың маңызды бөлімдері.</w:t>
      </w:r>
    </w:p>
    <w:p w:rsidR="003061CC" w:rsidRPr="001D52E9" w:rsidRDefault="003061CC" w:rsidP="001D52E9">
      <w:pPr>
        <w:numPr>
          <w:ilvl w:val="0"/>
          <w:numId w:val="29"/>
        </w:numPr>
        <w:spacing w:after="0" w:line="240" w:lineRule="auto"/>
        <w:jc w:val="both"/>
        <w:rPr>
          <w:rFonts w:ascii="Times New Roman" w:hAnsi="Times New Roman"/>
          <w:sz w:val="24"/>
          <w:szCs w:val="24"/>
          <w:lang w:val="kk-KZ"/>
        </w:rPr>
      </w:pPr>
      <w:r w:rsidRPr="001D52E9">
        <w:rPr>
          <w:rFonts w:ascii="Times New Roman" w:hAnsi="Times New Roman"/>
          <w:sz w:val="24"/>
          <w:szCs w:val="24"/>
          <w:lang w:val="kk-KZ"/>
        </w:rPr>
        <w:t>Бизнес – жоспардың түрлері.</w:t>
      </w:r>
    </w:p>
    <w:p w:rsidR="003061CC" w:rsidRPr="001D52E9" w:rsidRDefault="003061CC" w:rsidP="001D52E9">
      <w:pPr>
        <w:numPr>
          <w:ilvl w:val="0"/>
          <w:numId w:val="29"/>
        </w:numPr>
        <w:spacing w:after="0" w:line="240" w:lineRule="auto"/>
        <w:jc w:val="both"/>
        <w:rPr>
          <w:rFonts w:ascii="Times New Roman" w:hAnsi="Times New Roman"/>
          <w:sz w:val="24"/>
          <w:szCs w:val="24"/>
          <w:lang w:val="kk-KZ"/>
        </w:rPr>
      </w:pPr>
      <w:r w:rsidRPr="001D52E9">
        <w:rPr>
          <w:rFonts w:ascii="Times New Roman" w:hAnsi="Times New Roman"/>
          <w:sz w:val="24"/>
          <w:szCs w:val="24"/>
          <w:lang w:val="kk-KZ"/>
        </w:rPr>
        <w:t>Бизнес – жоспардыңбасқа жоспарлардан ерекшеліктері.</w:t>
      </w:r>
    </w:p>
    <w:p w:rsidR="003061CC" w:rsidRPr="001D52E9" w:rsidRDefault="003061CC" w:rsidP="001D52E9">
      <w:pPr>
        <w:ind w:left="360"/>
        <w:jc w:val="both"/>
        <w:rPr>
          <w:rFonts w:ascii="Times New Roman" w:hAnsi="Times New Roman"/>
          <w:sz w:val="24"/>
          <w:szCs w:val="24"/>
          <w:lang w:val="kk-KZ"/>
        </w:rPr>
      </w:pPr>
    </w:p>
    <w:p w:rsidR="003061CC" w:rsidRPr="001D52E9" w:rsidRDefault="003061CC" w:rsidP="001D52E9">
      <w:pPr>
        <w:ind w:left="360"/>
        <w:jc w:val="center"/>
        <w:rPr>
          <w:rFonts w:ascii="Times New Roman" w:hAnsi="Times New Roman"/>
          <w:b/>
          <w:sz w:val="24"/>
          <w:szCs w:val="24"/>
          <w:lang w:val="kk-KZ"/>
        </w:rPr>
      </w:pPr>
      <w:r w:rsidRPr="001D52E9">
        <w:rPr>
          <w:rFonts w:ascii="Times New Roman" w:hAnsi="Times New Roman"/>
          <w:b/>
          <w:sz w:val="24"/>
          <w:szCs w:val="24"/>
          <w:lang w:val="kk-KZ"/>
        </w:rPr>
        <w:t>Әдебиеттер:</w:t>
      </w:r>
    </w:p>
    <w:p w:rsidR="003061CC" w:rsidRPr="001D52E9" w:rsidRDefault="003061CC" w:rsidP="001D52E9">
      <w:pPr>
        <w:ind w:left="360"/>
        <w:jc w:val="center"/>
        <w:rPr>
          <w:rFonts w:ascii="Times New Roman" w:hAnsi="Times New Roman"/>
          <w:sz w:val="24"/>
          <w:szCs w:val="24"/>
          <w:lang w:val="kk-KZ"/>
        </w:rPr>
      </w:pPr>
    </w:p>
    <w:p w:rsidR="003061CC" w:rsidRPr="001D52E9" w:rsidRDefault="003061CC" w:rsidP="001D52E9">
      <w:pPr>
        <w:ind w:left="360"/>
        <w:jc w:val="center"/>
        <w:rPr>
          <w:rFonts w:ascii="Times New Roman" w:hAnsi="Times New Roman"/>
          <w:sz w:val="24"/>
          <w:szCs w:val="24"/>
          <w:lang w:val="kk-KZ"/>
        </w:rPr>
      </w:pPr>
      <w:r w:rsidRPr="001D52E9">
        <w:rPr>
          <w:rFonts w:ascii="Times New Roman" w:hAnsi="Times New Roman"/>
          <w:sz w:val="24"/>
          <w:szCs w:val="24"/>
          <w:lang w:val="kk-KZ"/>
        </w:rPr>
        <w:t>2, 72 – 88 бет</w:t>
      </w:r>
    </w:p>
    <w:p w:rsidR="003061CC" w:rsidRDefault="003061CC" w:rsidP="00482903">
      <w:pPr>
        <w:spacing w:after="0" w:line="240" w:lineRule="auto"/>
        <w:jc w:val="center"/>
        <w:rPr>
          <w:rStyle w:val="submenu-table"/>
          <w:rFonts w:ascii="Times New Roman" w:hAnsi="Times New Roman"/>
          <w:b/>
          <w:bCs/>
          <w:color w:val="000000"/>
          <w:sz w:val="27"/>
          <w:szCs w:val="27"/>
          <w:shd w:val="clear" w:color="auto" w:fill="FFFFFF"/>
          <w:lang w:val="kk-KZ"/>
        </w:rPr>
      </w:pPr>
      <w:r>
        <w:rPr>
          <w:rStyle w:val="submenu-table"/>
          <w:rFonts w:ascii="Times New Roman" w:hAnsi="Times New Roman"/>
          <w:b/>
          <w:bCs/>
          <w:color w:val="000000"/>
          <w:sz w:val="27"/>
          <w:szCs w:val="27"/>
          <w:shd w:val="clear" w:color="auto" w:fill="FFFFFF"/>
          <w:lang w:val="kk-KZ"/>
        </w:rPr>
        <w:t>15.</w:t>
      </w:r>
      <w:r w:rsidRPr="00DA22C7">
        <w:rPr>
          <w:rStyle w:val="submenu-table"/>
          <w:rFonts w:ascii="Times New Roman" w:hAnsi="Times New Roman"/>
          <w:b/>
          <w:bCs/>
          <w:color w:val="000000"/>
          <w:sz w:val="27"/>
          <w:szCs w:val="27"/>
          <w:shd w:val="clear" w:color="auto" w:fill="FFFFFF"/>
          <w:lang w:val="kk-KZ"/>
        </w:rPr>
        <w:t xml:space="preserve"> Әлеуметтік-экономикалық жоспарлаудын шетелдік тәжірибесі</w:t>
      </w:r>
    </w:p>
    <w:p w:rsidR="003061CC" w:rsidRPr="00C35367" w:rsidRDefault="003061CC" w:rsidP="00482903">
      <w:pPr>
        <w:jc w:val="center"/>
        <w:rPr>
          <w:lang w:val="kk-KZ"/>
        </w:rPr>
      </w:pPr>
    </w:p>
    <w:p w:rsidR="003061CC" w:rsidRPr="00227EC6" w:rsidRDefault="003061CC" w:rsidP="00482903">
      <w:pPr>
        <w:jc w:val="both"/>
        <w:rPr>
          <w:rFonts w:ascii="Times New Roman" w:hAnsi="Times New Roman"/>
          <w:sz w:val="24"/>
          <w:szCs w:val="24"/>
          <w:lang w:val="kk-KZ"/>
        </w:rPr>
      </w:pPr>
      <w:r w:rsidRPr="00227EC6">
        <w:rPr>
          <w:rFonts w:ascii="Times New Roman" w:hAnsi="Times New Roman"/>
          <w:b/>
          <w:sz w:val="24"/>
          <w:szCs w:val="24"/>
          <w:lang w:val="kk-KZ"/>
        </w:rPr>
        <w:t xml:space="preserve">Дәріс мақсаты: </w:t>
      </w:r>
      <w:r w:rsidRPr="00227EC6">
        <w:rPr>
          <w:rFonts w:ascii="Times New Roman" w:hAnsi="Times New Roman"/>
          <w:sz w:val="24"/>
          <w:szCs w:val="24"/>
          <w:lang w:val="kk-KZ"/>
        </w:rPr>
        <w:t>Болжау мен жоспарлаудың шетелдік тәжірибелерін зерттеу және талдау</w:t>
      </w:r>
    </w:p>
    <w:p w:rsidR="003061CC" w:rsidRPr="00227EC6" w:rsidRDefault="003061CC" w:rsidP="00482903">
      <w:pPr>
        <w:ind w:firstLine="720"/>
        <w:jc w:val="both"/>
        <w:rPr>
          <w:rFonts w:ascii="Times New Roman" w:hAnsi="Times New Roman"/>
          <w:b/>
          <w:sz w:val="24"/>
          <w:szCs w:val="24"/>
          <w:lang w:val="kk-KZ"/>
        </w:rPr>
      </w:pPr>
      <w:r w:rsidRPr="00227EC6">
        <w:rPr>
          <w:rFonts w:ascii="Times New Roman" w:hAnsi="Times New Roman"/>
          <w:b/>
          <w:sz w:val="24"/>
          <w:szCs w:val="24"/>
          <w:lang w:val="kk-KZ"/>
        </w:rPr>
        <w:t>Дәріс жоспары:</w:t>
      </w:r>
    </w:p>
    <w:p w:rsidR="003061CC" w:rsidRDefault="003061CC" w:rsidP="00482903">
      <w:pPr>
        <w:numPr>
          <w:ilvl w:val="0"/>
          <w:numId w:val="14"/>
        </w:numPr>
        <w:spacing w:after="0" w:line="240" w:lineRule="auto"/>
        <w:jc w:val="both"/>
        <w:rPr>
          <w:rFonts w:ascii="Times New Roman" w:hAnsi="Times New Roman"/>
          <w:color w:val="000000"/>
          <w:sz w:val="27"/>
          <w:szCs w:val="27"/>
          <w:shd w:val="clear" w:color="auto" w:fill="FFFFFF"/>
          <w:lang w:val="kk-KZ"/>
        </w:rPr>
      </w:pPr>
      <w:r w:rsidRPr="00227EC6">
        <w:rPr>
          <w:rFonts w:ascii="Times New Roman" w:hAnsi="Times New Roman"/>
          <w:sz w:val="24"/>
          <w:szCs w:val="24"/>
          <w:lang w:val="kk-KZ"/>
        </w:rPr>
        <w:t xml:space="preserve"> Болжау мен жоспарлаудың шетелдік тәжірибелері</w:t>
      </w:r>
      <w:r>
        <w:rPr>
          <w:rFonts w:ascii="Times New Roman" w:hAnsi="Times New Roman"/>
          <w:sz w:val="24"/>
          <w:szCs w:val="24"/>
          <w:lang w:val="kk-KZ"/>
        </w:rPr>
        <w:t xml:space="preserve"> өнеркәсібі дамыған елдерде</w:t>
      </w:r>
      <w:r w:rsidRPr="00227EC6">
        <w:rPr>
          <w:rFonts w:ascii="Times New Roman" w:hAnsi="Times New Roman"/>
          <w:sz w:val="24"/>
          <w:szCs w:val="24"/>
          <w:lang w:val="kk-KZ"/>
        </w:rPr>
        <w:t>.</w:t>
      </w:r>
      <w:r w:rsidRPr="00227EC6">
        <w:rPr>
          <w:rFonts w:ascii="Times New Roman" w:hAnsi="Times New Roman"/>
          <w:color w:val="000000"/>
          <w:sz w:val="27"/>
          <w:szCs w:val="27"/>
          <w:shd w:val="clear" w:color="auto" w:fill="FFFFFF"/>
          <w:lang w:val="kk-KZ"/>
        </w:rPr>
        <w:t xml:space="preserve"> </w:t>
      </w:r>
    </w:p>
    <w:p w:rsidR="003061CC" w:rsidRPr="00E16009" w:rsidRDefault="003061CC" w:rsidP="00482903">
      <w:pPr>
        <w:numPr>
          <w:ilvl w:val="0"/>
          <w:numId w:val="14"/>
        </w:numPr>
        <w:spacing w:after="0" w:line="240" w:lineRule="auto"/>
        <w:jc w:val="both"/>
        <w:rPr>
          <w:rFonts w:ascii="Times New Roman" w:hAnsi="Times New Roman"/>
          <w:color w:val="000000"/>
          <w:sz w:val="24"/>
          <w:szCs w:val="24"/>
          <w:shd w:val="clear" w:color="auto" w:fill="FFFFFF"/>
          <w:lang w:val="kk-KZ"/>
        </w:rPr>
      </w:pPr>
      <w:r w:rsidRPr="00E16009">
        <w:rPr>
          <w:rFonts w:ascii="Times New Roman" w:hAnsi="Times New Roman"/>
          <w:color w:val="000000"/>
          <w:sz w:val="24"/>
          <w:szCs w:val="24"/>
          <w:shd w:val="clear" w:color="auto" w:fill="FFFFFF"/>
          <w:lang w:val="kk-KZ"/>
        </w:rPr>
        <w:t xml:space="preserve">Дамыған елдердің </w:t>
      </w:r>
      <w:r w:rsidRPr="00E16009">
        <w:rPr>
          <w:rFonts w:ascii="Times New Roman" w:hAnsi="Times New Roman"/>
          <w:sz w:val="24"/>
          <w:szCs w:val="24"/>
          <w:lang w:val="kk-KZ"/>
        </w:rPr>
        <w:t>жоспарлау жүйесі</w:t>
      </w:r>
    </w:p>
    <w:p w:rsidR="003061CC" w:rsidRDefault="003061CC" w:rsidP="00482903">
      <w:pPr>
        <w:spacing w:after="0" w:line="240" w:lineRule="auto"/>
        <w:jc w:val="both"/>
        <w:rPr>
          <w:rFonts w:ascii="Times New Roman" w:hAnsi="Times New Roman"/>
          <w:color w:val="000000"/>
          <w:sz w:val="27"/>
          <w:szCs w:val="27"/>
          <w:shd w:val="clear" w:color="auto" w:fill="FFFFFF"/>
          <w:lang w:val="kk-KZ"/>
        </w:rPr>
      </w:pPr>
    </w:p>
    <w:p w:rsidR="003061CC" w:rsidRDefault="003061CC" w:rsidP="00482903">
      <w:pPr>
        <w:spacing w:after="0" w:line="240" w:lineRule="auto"/>
        <w:jc w:val="both"/>
        <w:rPr>
          <w:rFonts w:ascii="Times New Roman" w:hAnsi="Times New Roman"/>
          <w:color w:val="000000"/>
          <w:sz w:val="27"/>
          <w:szCs w:val="27"/>
          <w:shd w:val="clear" w:color="auto" w:fill="FFFFFF"/>
          <w:lang w:val="kk-KZ"/>
        </w:rPr>
      </w:pPr>
    </w:p>
    <w:p w:rsidR="003061CC" w:rsidRDefault="003061CC" w:rsidP="00482903">
      <w:pPr>
        <w:spacing w:after="0" w:line="240" w:lineRule="auto"/>
        <w:jc w:val="both"/>
        <w:rPr>
          <w:rFonts w:ascii="Times New Roman" w:hAnsi="Times New Roman"/>
          <w:color w:val="000000"/>
          <w:sz w:val="27"/>
          <w:szCs w:val="27"/>
          <w:shd w:val="clear" w:color="auto" w:fill="FFFFFF"/>
          <w:lang w:val="kk-KZ"/>
        </w:rPr>
      </w:pPr>
    </w:p>
    <w:p w:rsidR="003061CC" w:rsidRDefault="003061CC" w:rsidP="00482903">
      <w:pPr>
        <w:spacing w:after="0" w:line="240" w:lineRule="auto"/>
        <w:jc w:val="both"/>
        <w:rPr>
          <w:rFonts w:ascii="Times New Roman" w:hAnsi="Times New Roman"/>
          <w:color w:val="000000"/>
          <w:sz w:val="27"/>
          <w:szCs w:val="27"/>
          <w:shd w:val="clear" w:color="auto" w:fill="FFFFFF"/>
          <w:lang w:val="kk-KZ"/>
        </w:rPr>
      </w:pPr>
    </w:p>
    <w:p w:rsidR="003061CC" w:rsidRDefault="003061CC" w:rsidP="00482903">
      <w:pPr>
        <w:spacing w:after="0" w:line="240" w:lineRule="auto"/>
        <w:jc w:val="both"/>
        <w:rPr>
          <w:rFonts w:ascii="Times New Roman" w:hAnsi="Times New Roman"/>
          <w:color w:val="000000"/>
          <w:sz w:val="27"/>
          <w:szCs w:val="27"/>
          <w:shd w:val="clear" w:color="auto" w:fill="FFFFFF"/>
          <w:lang w:val="kk-KZ"/>
        </w:rPr>
      </w:pPr>
      <w:r w:rsidRPr="00DA22C7">
        <w:rPr>
          <w:rFonts w:ascii="Times New Roman" w:hAnsi="Times New Roman"/>
          <w:color w:val="000000"/>
          <w:sz w:val="27"/>
          <w:szCs w:val="27"/>
          <w:shd w:val="clear" w:color="auto" w:fill="FFFFFF"/>
          <w:lang w:val="kk-KZ"/>
        </w:rPr>
        <w:t>Басқа елдердегі жоспарлау тәжірибесін біздің әлеуметтік-экономикалық жағдапымызға өзгертпей көшіріп алу мүмкін емес. Бұл келесі объективті сипаттағы себептерге байланысты: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Республика басқа елдерден саяси, табиғи-экономикалық, әлеуметтік-демографиялык, этно-мәдени және тағы да басқа себептерге байланысты өзгешеленеді;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қазіргі Қазақстан жағдаиында біз ұлттык экономиканы кұру процесіндеміз және де әлемдік экономикалық тарихта әкімшілік-жоспарлык шаруашьшықтан нарықтық экономикага өткен бізге ұқсас бір ел жоқ;</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басқару жүйесі мен шаруашылықта негізгі өзгерістер белгілі бір себептерге байланысты тиісті негіздеусіз жүргізіледі және "революциялык" көрініс табады, ал нарыктык экономиканы мемлекеттік реттеу шаралары олардьщ эволюциялык даму "нәтижесі" болып табылады.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Бірақ та шет елдер тәжірибесін ғылыми қорытындылау кажеттігі келесі жагдайлар бойынша түсіндіріледі: біріншіден, экономиканы мемлекеттік реттеудің кағидалары мен жүйесінің тұжырымдамалы негізін, түбірін анықтауға мүмкіндік туады, екіншіден, аралас экономиканың жалпы заңдылыктарын аныктау мүмкіндігі туады, және де бұл Қазақстан жағдайында мемлекеттік реттеудің механизмдерін "түйістіруге" мүмкіндік жасайды, үшіншіден, мұндай толықтыру мемлекеттік реттеудің нәтижелерін салыстырып талдауға мүмкіндік береді және де керек болған жағдайда экономикалық реформаларды құруды, әлемдік шаруашылык процеске республиканың араласу мөлшерін ескере отырып, реформаларды дұрыс жолмен жүргізуге мүмкіндік береді.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Әлеуметтік-экономикалык процестерге мемлекеттің араласу тәжірибесін үйренуден шығатьш қорытынды – көптеген алдынғы қатарлы елдерде экономиканы мемлекетгік реттеудің негізгі кұралдары ретінде халык шаруашылығы дамуының мақсаттары мен басымдылыктарын анықтау, болжау, жоспарлау, бағдарлама жасау қарастырылады.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Осыған байланысты, шет елдердің жоспарды жасау және колдану тәжірибесін зерттеу өте манызды. Өнеркәсібі дамыған елдерде (АҚШ, Франция, Ұлыбритания, Германия, Қытай) индикативті жоспарлау – нарықтық экономиканы мемлекеттік реттеуші тәсілінің бірі болып жоғары нәтижесін дәлелдеді және осы елдердің тәжірибесі белгілі бір кызығушылық туғызады. Капиталистік елдерде бағдарламалаудың алғашқы кезеңдерінде экономиканы басқарудың саларалық қағидасы қолданылды. Францияда дайындалған саларалык бағдарламалар барлык шешуші экономикалык салаларды қамтиді және олардың дамуын маңызды және тұтастай болжауда үлкен рөл аткарады. Бұл тәжірибе біздің жағдайға пайдалы болар еді. Нарыктық жүйеге көшуге байланысты эйфория халық шаруашылық мәселелерін тиімді шешу жолдарын кейінге қалдырады. Францияда ағымды, орта мерзімдегі жоспарлаудың ғылыми-әдістемелік және ұйымдастырушылдық мәселелерін арнайы мемлекеттік органдар шешеді, бұл кызметті Жоспарлау бойынша Комиссириат жүргізеді.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Реттеуші органдардың басты міндеттерінің бірі аймактардьн үйлесімді кешенді дамуын қамтамасыз ету. Мысалы, Францияда 1982 жылы жүргізілген реформалардың нәтижесінде аймақтық шаруашылык жүйесін басқару иерархиясының үш деңгейінің функциялары ажыратылған (коммуналдар, департаменттер және аймақтар). Ал департамент құрамына кіретін кантондар мен аудандардың өзіндік даму мәселелерін шешуде күкықтык және ұйымдастырушылык тәуелсіздігі жоқ.</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Халық шаруашылығында аймактық мәселелер мен оларды салалық экономикамен үйлесімді байланыстыруға Швециянын, Англияның, Германияның және де баска дамыған нарықтық жуйедегі елдердің көптеген үкіметтік шешімдері арналған. Бұл шешімдердегі басты ой, жергілікті билік органдары езінің әлеуметгік-экономикалык саясатын жүргізе отырып жалпы мемлекеттік және макроэкономикалык мақсатқа жету.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Көптеген елдердің жоспарлау тәжірибесін қорытындылай келіп американдық маркетинг маманы Мелвилл Бранч маркетинг кызметін жетілдірудің бірнеше колайлы жақтарын бөледі. Соның ішінде жоспарлау: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басшылардың үнемі болашақты ойлауын ынталандыруға мүмкіндік береді;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мемлекет және шаруашылық жүргізуші субъектілер қолданылатын шараларды үйлестіреді;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көрсеткіштерді анықтау және олардың орындалуын қадағалауга жол ашады;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алдагы мәселелердің және саяси ұстанымдардың нақты анықталуын талап етеді;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шұғыл өзгерістерге дайындықты күшейтеді;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барлык кызметкерлердің міндеттерінің өзара байланыста. қарым-қатынаста екенін көрсетеді.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Аталған пунктерден ең маңыздысы ретінде бірінші, екінші және алтыншыны айтуға болады, өйткені қазіргі жағдайда жоспарлауда осы 3 пункт жетіспейді немесе өте аз колданылады.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Қарастырылып отырған мемлекеттердің тәжірибесінен мемлекеттердің экономикасын реттеудегі күшті тетіктерінің бірі каржы-бюджет ресурстарын пайдалану және салық жинау механизмі болып табылады. Осы механизмдерді негізге ала отырып, бірнеше тұжырым жасауға болады, біріншіден, бюджеттік қаржымен каржыландыру арқылы (субсидиялар, дотациялар, субвенциялар, бюджет шығындарын жоспарлау) халык шаруашылыгының басымдылықтарын және білімді көп қажет ететін салаларды жылдам дамыту мәселелері шешіледі. Италияда, Норвегияда, Данияда, Швецияда мемлекеттік бюджет арқылы ұлттық табыстын үлесі 50 пайыздан жоғары, ал Францияда 50 пайыз шамасында.</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Екіншіден, кұрылымдык-инвестициялық саясатты жүзеге асыру үшін салык салу механизмі үлкен ролді атқарады. Бұл механизм арқылы шаруашылық жүргізуші субъектілердің кызығушылығын артгыруға болады, өйткені олар өндіріс және өнеркәсіп салаларының тез дамуына әкеледі. Ол деген импортты ауыстыратын және бәсекеге түсе алатын түрлі тауарларды шығару.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Үшіншіден, мемлекет әлеуметтік және ғылым салаларына шығындарын азайтпауы қажет. Шығындарын азайтып бұл салалардағы сұранысты қанағаттандыра алмаса, ол қайтадан шығындалуға мәжбүр болдаы және бұл жерде екінші шығын бірінші шығыннан өте үлкен болады.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Австрия, Италия, Франция үкіметтерінін баға деңгейін реттеу АҚШ елімен салыстырғанда өте қатал тәртіппен және арнаулы экономиканы баскару органдармен жүзеге асырылады. Мысалы, Францияда мемлекеттік баға реттеу қызметтері бәсекелестік Кеңес арқылы жүргізіледі және халык шаруашылығындағы бағаның бестен бір бөлігін қамтиді.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баға реттеудің басты объектісі ауыл шаруашылық өндірісі болып табылатынын бүкіл дүниежүзілік тәжірибе көрсетіп отыр. Ғылыми талдау шаруашылык өндірісінің бірқатар ерекшеліктерін бөліп көрстетеді. Біріншіден, ол табиғи-климаттык жағдайға байланысты. Бұл тәуелділік фермердің және аграрлы сектор субъектісінің табиғи-климаттык фактордың қолайсыз жағдайда да табыс пен пайда табуын объективті және өзекті проблемаға айналдырады. Оны шешуде басты рөл ауыл шаруашылық өнімдеріне бағаны мемлекеттің реттеуі және сол механизмдер аркылы ауыл шаруашылық жұмыскерлерінің арқылы ынталандыру.</w:t>
      </w:r>
    </w:p>
    <w:p w:rsidR="003061CC" w:rsidRDefault="003061CC" w:rsidP="00482903">
      <w:pPr>
        <w:spacing w:after="0" w:line="240" w:lineRule="auto"/>
        <w:jc w:val="both"/>
        <w:rPr>
          <w:rFonts w:ascii="Times New Roman" w:hAnsi="Times New Roman"/>
          <w:color w:val="000000"/>
          <w:sz w:val="27"/>
          <w:szCs w:val="27"/>
          <w:shd w:val="clear" w:color="auto" w:fill="FFFFFF"/>
          <w:lang w:val="kk-KZ"/>
        </w:rPr>
      </w:pPr>
      <w:r w:rsidRPr="00DA22C7">
        <w:rPr>
          <w:rFonts w:ascii="Times New Roman" w:hAnsi="Times New Roman"/>
          <w:color w:val="000000"/>
          <w:sz w:val="27"/>
          <w:szCs w:val="27"/>
          <w:shd w:val="clear" w:color="auto" w:fill="FFFFFF"/>
          <w:lang w:val="kk-KZ"/>
        </w:rPr>
        <w:t xml:space="preserve"> Екіншіден, тұрғыидардың тамақ өнімдеріне кажеттілігін уақытында қамтамасыз етілуіне ауыл шаруашылықөнімдерін табиғи өңделген түрлеріне негізгі көңіл белінеді. Әлеуметтік түрдегі міндеттерді шешуде және тұрғындардың емірін қамтамасыз етуден ауыл шаруашылык өнімдеріне бага кұру процессіне негізгі мемлекеттік баскару органдары шеттеп түра алмайды. Осындай объективті араласу әр түрлі басымды механизмдерде әкімшілік, экономикалық, тікелей, жанама, құкыктык және аймактық реттеуде орын алады. Олар көбінесе әр елдің әлеуметтік-шаруашылық, құрылымдық ерекшеліктеріне байланысты.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 Халык Республикасында экономиканы мемлекеттік реттеу тәжірибесі белгілі бір кызығушылық туғызады. Қытайдағы экономикалық реформалардьң стратегиясы ұйымдық аспектіде болғанмен "ауылдан қалаға" деген қагидаға негізделініп ерекшелінеді. Көптеген экономикалық реформаларды бастан кешірген басқа елдерге қарағанда, қытайдың реформасы мемлекеттік реттеудін күшті кұралдарын (директивтік жоспарлау, салалық және аймақтық жоспарды үйлестіру, "ғылым-өндіріс" циклін жоспарлау, несие-салық және баға саясатын жүйемен жүргізу) колданды. Сол сиякты нәтижелер бір катар Онтістік Шығыс Азия елдерінде - Жапонияда, Тайландта байқалады.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 экономисті Цзииьвэнь Лидің айтуынша: "Қытайда макроэкономикалық жоспарлаудың негізін жекеменшік және мемлекеттік секторларынын тіркестігі кұрайды, соның ішінде мемлекеттік секторы – басымды. Мемлекеттік мекемелер экономикалык дербестікте жұмыс істегендіктен, Қытайда жоспарлау директивтік емес. индикативтік". Қытайда қазіргі жоспарлау жүйесі, бірынғай жалпы мемлкеттік жоспарлауында, көпдеңгейлі басқару принципіне сәйкес құрылады.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Экономиканың өзекті мәселелері мемлекеттің қатысуымен шешіледі. Оған төмеңдегілер жатады: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экономикалық және әлеуметтік даму қарқыны, бағыттары және мақсаттары;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өнеркәсіп және ауыл шаруашылығының негізгі өнім түрлерін өндіру;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күрделі қаржы бөлудің негізгі пропорциялары, мөлшері және оларды үйлестіру;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негізгі өндіріс объектілерінің құрылысы;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өндірістік күшті үйлестіру;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халықтың материалдык және рухани тұрмысын көтеру;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7) мемлекеттік бюджет, несие қаржыларының түсуі және шығыны, акша эмиссиясы;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8) валюта кірісініңтепе-теңдігі және шетел капиталын пайдалану;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9) стратегиялық тауарларды және материалдық ресурстарды сатып алу және үйлестіру;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10) сыртқы сауда тауар айналымы және экспорт бағасы;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11) ғылым және техника жетістіктерін зерттеу және енгізу;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12) білім беру, денсаулык сақтау және әлеуметтік саланын баска да салаларын дамыту;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13) экономика және техника саясатының негізгі бағыттары;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14) негізігі тауарлардың бағасы.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Қытайда аумак және сала дамуының жоспарлары, мемлекеттік жоспардың негізігі элементі болып табылады. Мемлекет қоғамдык өндіріс және қоғамдық тұтынудың комплекстік тепе-теңдігін камтиді.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Жалпы ұлттық экономикаға қатысты сұрақтарды шешу бойынша негізгі құкык мемлекет қолында шоғырланған және олар керекті материалдық және қаржы ресурстарымен қамтылған. Бұл шешімдер орталык органдардың саясатын айкындайды. Бұл Қытайдық жоспарлау жүйесінің негізгі аііырмашылығы болып табылады. Қытай мамандары, осындай жоспарлау жүйесін экономика дамуының барлық кезеңдерінде колдану қажетдеп есептейді.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Сонымен қатар, қазіргі заманға сай, жоспарлау жүйесіне келесі талаптар қойылады: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орталыктырылған басшылықты күшейту қажет;</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ұлттык экономикасының тепе-теңдігін қамту бойынша жұмысты жақсарту;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мекемелерді әр-түрлі деңгенлі жоспарлау дербестігімен камту;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мекемелердің шаруашылық қызметі мемлекеттік жоспарға кіру қажет, немесе нарық өзгерістеріне сәйкес реттеу қажет.</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 экономистері жоспарлаудың үш формасын колданады: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жалпы ұлтык экономикаға қатысты міндеттер мемлекетпен орталықтырыларын жағдайда орнатылады. Мемлекеттік органдар сол бойынша директивтік жоспар жасайды, ол мекемелерге орындалу үшін жіберіледі. Директивтік жоспардың көрсеткіштері екі түрге бөлінеді: орындалуға міндетті және лимиттер;</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Ұлтық экономикага маңызды міндеттер, әр-түрлі деңгейдегі халыктық үкіметтермен немесе жоспарлау органдарымен бағыттауыш жоспар ретінде орнатылады;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Ұлтық экономикаға жалпы болмайтын міндеттер, мемлекеттік жоспарда қарастырылмайды. Мекемелер, өздерінің және нарықтын нақты жағдайына сәйкес, өз бетінше жоспар жасайды.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Қытайда индикативтік жоспарлау әр-түрлі деңгейден және мерзімнен құралатын бір тұтас жүйе-ұзақ мерзімді (10–20 жыл), орта мерзіміді (5 жыл) және жылдык.</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Ұзақ мерзіміді жоспарлау - экономика, ғылым, техника және әлеуметтік саланың даму стратегиясын айқындайтын бағдарламалык құжат. Оның негізгі міндеті – ғылыми болжамдарға және экономикалык дамудың қаркыньша сәйкес – экономика саясатын кұру.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Жалпы жоспарлау жүйесінде – ұзақ мерзімді жоспарлау жетекші орын алады. Оны Қытай экономистері келесі себептермен түсіндіреді: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Ұзақ мерзімді жоспар ғылыми-техникалық прогресстің жетістіктерін толык пайдалануға мүмкіндік береді;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Ұзақ мерзімді жоспар - өндірістің технологиялық, аумақтык және өндірістік жүйесін жетілдіруге мумкіндік береді.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Орта мерзімді жоспар – ұзақ мерзіміді және жылдық жоспардың байланысты тобы және онда ұзақ мерзімді стратегия міндеттері анықталады.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Орта мерзімді (5 жылдық) жоспарда келесі мәселелер орын алады: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экономика дамуының қарқыны;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экономикада қалыптасқан негізгі пропорциялар;</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ұллтық экономика дамуының негізгі көрсеткіштері;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ғылыми-технпкалык прогресстің жетістіктерін дамыту және енгізу мәселелері;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қала және ауыл тұргындарының орташа өмір сүру деңгейі;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табиги ресурстарды пайдалану және қоршаған ортаны қорғау;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7) халықтың табиғи өсуі және туу деңгейі;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8) мемлекеттің экономика және ғылыми-техникалық саясатынын маңызды бағыттары;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9) жоспарды орындау бойынша негізгі шаралар.</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Орта мерзіміді жоспар – өндірісті, кұрылысты, айналымды және әлеуметтік саланы ұйымдастырудың негізгі формасы болып табылады.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Сонымен, ұзақ және орта мерзімді жоспар – стратегиялык маңызды және экономика дамуында жетекші роль атқарады. Ұзак және орта мерзімді жоспардың стратегиялары жылдық жоспар арқылы іске асырылады. Қытай мемлекеттік жоспарлау органдары, жылдық жоспарды іске асыру барысында айкындалатын жағдайларға және проблемаларға сәйкес, орта мерзімді жоспарды қарастырып, түзету енгізуге мүмкіндіктері бар. Осыған байланысты, жоспар жүйесін кұру арқылы ұзақ, орта және жылдық жоспарлардың байланыстығын қамту қажет.</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Ұзақ және орта мерзімді жоспарды жасауда келесі тәсілдер қолданады: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жалпы тепе-теңдік тәсілі;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монографиялық тәсіл;</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жоспарды үздіксіз жасау тәсілі. Жоспар төрт этап бойынша жасалады: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дайындык жұмысы;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бақылау цифрларын жасау;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жоспардың жобасын бекітуге өткізу;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жоспарды карастыру, бекіту және төменде тұрған органдарға жіберу.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Қытайда индикатнвтік жоспарды іске асыру бойынша механизм жасауға аса көңіл бөлінеді. Соған байланысты, мемлекеттік макроэкономикалық реттеу тәсілдері және жаңа формалары тұрақты зерттеліп тұрады.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 мемлекеттік макроэкономикалық реттеудің мақсатын үш негізгі топқа бөлуте болады: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экономика өсуін қамту;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экономикалык тұрақтылықты қамту;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экономикалык әділдікті қамту.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Жоғарыда аталған топтар максаттарының арасында байланыстык бар, ол өз бетінше бір жүйені құрайды, онда әр бір мақсат көптеген мақсаттықтарға белінеді. Сонымен қатар, макроэкономикалық реттеу, сол көптеген мақсаттармен мақсаттықтарді қамти отырып, жалпы комплекстік мақсатты карастырады – ол экономиканы дамыту және қоғамның тұрмыс халін жақсарту.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Қазіргі таңда, Қытайдың макроэкономикалық реттеу келесі негізгі аспекттерді қамтиді:</w:t>
      </w:r>
    </w:p>
    <w:p w:rsidR="003061CC" w:rsidRDefault="003061CC" w:rsidP="00482903">
      <w:pPr>
        <w:spacing w:after="0" w:line="240" w:lineRule="auto"/>
        <w:jc w:val="both"/>
        <w:rPr>
          <w:rFonts w:ascii="Times New Roman" w:hAnsi="Times New Roman"/>
          <w:color w:val="000000"/>
          <w:sz w:val="27"/>
          <w:szCs w:val="27"/>
          <w:lang w:val="kk-KZ"/>
        </w:rPr>
      </w:pPr>
      <w:r>
        <w:rPr>
          <w:rFonts w:ascii="Times New Roman" w:hAnsi="Times New Roman"/>
          <w:color w:val="000000"/>
          <w:sz w:val="27"/>
          <w:szCs w:val="27"/>
          <w:shd w:val="clear" w:color="auto" w:fill="FFFFFF"/>
          <w:lang w:val="kk-KZ"/>
        </w:rPr>
        <w:t xml:space="preserve"> 1) экономи</w:t>
      </w:r>
      <w:r w:rsidRPr="00DA22C7">
        <w:rPr>
          <w:rFonts w:ascii="Times New Roman" w:hAnsi="Times New Roman"/>
          <w:color w:val="000000"/>
          <w:sz w:val="27"/>
          <w:szCs w:val="27"/>
          <w:shd w:val="clear" w:color="auto" w:fill="FFFFFF"/>
          <w:lang w:val="kk-KZ"/>
        </w:rPr>
        <w:t>каның даму қарқынының бір-қалыптығын сақтау. Қытай экономистерінің ойынша, экономика дамуының тыім жоғары қаркыны сұраныспен ұсыныстың тепе-теңдігінің бұзылуына, нәтижеліктің төмендеуіне және бағанын өсуіне әкеп соғуы мүмкін. Соңғы 10–12 жылда экономика дамуының жоғары каркынын қамтуға ұмтылыс, көбінесе шаруашылық белсендікті амалсыз төмендетуге әкеп соқтырды, бұл даму қаркының күрт төмендеуінін себебі болды. Қытай басшылығы, экономика дамуының қарқынын мемлекеттің мүмкіндігіне сәйкестендіріп және оның бір калыптыгын сақтау қажет деп есептейді.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t xml:space="preserve"> </w:t>
      </w:r>
    </w:p>
    <w:p w:rsidR="003061CC" w:rsidRPr="00DA22C7" w:rsidRDefault="003061CC" w:rsidP="00482903">
      <w:pPr>
        <w:spacing w:after="0" w:line="240" w:lineRule="auto"/>
        <w:jc w:val="both"/>
        <w:rPr>
          <w:rFonts w:ascii="Times New Roman" w:hAnsi="Times New Roman"/>
          <w:color w:val="000000"/>
          <w:sz w:val="27"/>
          <w:szCs w:val="27"/>
          <w:lang w:val="kk-KZ"/>
        </w:rPr>
      </w:pPr>
      <w:r w:rsidRPr="00DA22C7">
        <w:rPr>
          <w:rFonts w:ascii="Times New Roman" w:hAnsi="Times New Roman"/>
          <w:b/>
          <w:bCs/>
          <w:color w:val="000000"/>
          <w:sz w:val="27"/>
          <w:szCs w:val="27"/>
          <w:shd w:val="clear" w:color="auto" w:fill="FFFFFF"/>
          <w:lang w:val="kk-KZ"/>
        </w:rPr>
        <w:t>Мысалы,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shd w:val="clear" w:color="auto" w:fill="FFFFFF"/>
          <w:lang w:val="kk-KZ"/>
        </w:rPr>
        <w:t>экономикалық реформа барысында (1978–1998 жылдарда) Қытайдың ЖІӨ-ң жылдық өсуі 9,9 % құрады. Сонымен катар, 1984 жылы – 15,2 %, 1985 жылы – 13,5 %, 1992 жылы – 14,2 %, 1993 жылы – 13,5 % кұрады, ал 1990 жылы бұл көрсеткіш ең төмен болып 3,8 пайызды құрады.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1996–2004 жылдар мерзіміне экономика дамуының деңгейін жылына 8–9 пайызда сақтау жобаланған болатын;</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валютаның орынды ұсынысы және бағаны ұсынуға болатын деңгейін қамту;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қаржылык түсімдермен шығындарды бақылау. Қытайда сонғы жылдарда, шығындар қарқыны, тұсім қарқынынан басымдылық болып тұратын тенденциясы жойылған;</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экспорт және импорт мөлшерін реттеу.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Дамыған елдердің шаруашылық тәжірибесі көрсеткендей, экономиканы жоспарлау әр елдің геосаясатының, табиғи-тарихтык, табиғи-экономикалық және әлеуметтік-мәдени ерекшеліктеріне байланысты. Сонымен қатар, әлемдік нарық пен әлем шаруашылық интеграциясына кіру ықыласы ескеріледі.</w:t>
      </w:r>
      <w:r w:rsidRPr="00DA22C7">
        <w:rPr>
          <w:rFonts w:ascii="Times New Roman" w:hAnsi="Times New Roman"/>
          <w:color w:val="000000"/>
          <w:sz w:val="27"/>
          <w:szCs w:val="27"/>
          <w:lang w:val="kk-KZ"/>
        </w:rPr>
        <w:br/>
      </w:r>
    </w:p>
    <w:p w:rsidR="003061CC" w:rsidRPr="00663AA6" w:rsidRDefault="003061CC" w:rsidP="00482903">
      <w:pPr>
        <w:ind w:left="360"/>
        <w:jc w:val="center"/>
        <w:rPr>
          <w:sz w:val="24"/>
          <w:szCs w:val="24"/>
          <w:lang w:val="kk-KZ"/>
        </w:rPr>
      </w:pPr>
    </w:p>
    <w:p w:rsidR="003061CC" w:rsidRPr="00663AA6" w:rsidRDefault="003061CC" w:rsidP="00482903">
      <w:pPr>
        <w:ind w:left="360"/>
        <w:jc w:val="center"/>
        <w:rPr>
          <w:rFonts w:ascii="Times New Roman" w:hAnsi="Times New Roman"/>
          <w:b/>
          <w:sz w:val="24"/>
          <w:szCs w:val="24"/>
          <w:lang w:val="kk-KZ"/>
        </w:rPr>
      </w:pPr>
      <w:r w:rsidRPr="00663AA6">
        <w:rPr>
          <w:rFonts w:ascii="Times New Roman" w:hAnsi="Times New Roman"/>
          <w:b/>
          <w:sz w:val="24"/>
          <w:szCs w:val="24"/>
          <w:lang w:val="kk-KZ"/>
        </w:rPr>
        <w:t>Бақылау сұрақтары:</w:t>
      </w:r>
    </w:p>
    <w:p w:rsidR="003061CC" w:rsidRPr="00663AA6" w:rsidRDefault="003061CC" w:rsidP="00482903">
      <w:pPr>
        <w:ind w:left="360"/>
        <w:jc w:val="center"/>
        <w:rPr>
          <w:rFonts w:ascii="Times New Roman" w:hAnsi="Times New Roman"/>
          <w:b/>
          <w:sz w:val="24"/>
          <w:szCs w:val="24"/>
          <w:lang w:val="kk-KZ"/>
        </w:rPr>
      </w:pPr>
    </w:p>
    <w:p w:rsidR="003061CC" w:rsidRPr="00663AA6" w:rsidRDefault="003061CC" w:rsidP="00482903">
      <w:pPr>
        <w:numPr>
          <w:ilvl w:val="0"/>
          <w:numId w:val="15"/>
        </w:numPr>
        <w:spacing w:after="0" w:line="240" w:lineRule="auto"/>
        <w:jc w:val="both"/>
        <w:rPr>
          <w:rFonts w:ascii="Times New Roman" w:hAnsi="Times New Roman"/>
          <w:sz w:val="24"/>
          <w:szCs w:val="24"/>
          <w:lang w:val="kk-KZ"/>
        </w:rPr>
      </w:pPr>
      <w:r w:rsidRPr="00663AA6">
        <w:rPr>
          <w:rFonts w:ascii="Times New Roman" w:hAnsi="Times New Roman"/>
          <w:sz w:val="24"/>
          <w:szCs w:val="24"/>
          <w:lang w:val="kk-KZ"/>
        </w:rPr>
        <w:t>Болжау мен жоспарлаудың шетелдік тәжірибелері.</w:t>
      </w:r>
    </w:p>
    <w:p w:rsidR="003061CC" w:rsidRPr="00663AA6" w:rsidRDefault="003061CC" w:rsidP="00482903">
      <w:pPr>
        <w:numPr>
          <w:ilvl w:val="0"/>
          <w:numId w:val="15"/>
        </w:numPr>
        <w:spacing w:after="0" w:line="240" w:lineRule="auto"/>
        <w:jc w:val="both"/>
        <w:rPr>
          <w:rFonts w:ascii="Times New Roman" w:hAnsi="Times New Roman"/>
          <w:sz w:val="24"/>
          <w:szCs w:val="24"/>
          <w:lang w:val="kk-KZ"/>
        </w:rPr>
      </w:pPr>
      <w:r w:rsidRPr="00663AA6">
        <w:rPr>
          <w:rFonts w:ascii="Times New Roman" w:hAnsi="Times New Roman"/>
          <w:sz w:val="24"/>
          <w:szCs w:val="24"/>
          <w:lang w:val="kk-KZ"/>
        </w:rPr>
        <w:t>Жоспарлаудың солтүстік американдық жүйесі.</w:t>
      </w:r>
    </w:p>
    <w:p w:rsidR="003061CC" w:rsidRPr="00663AA6" w:rsidRDefault="003061CC" w:rsidP="00482903">
      <w:pPr>
        <w:numPr>
          <w:ilvl w:val="0"/>
          <w:numId w:val="15"/>
        </w:numPr>
        <w:spacing w:after="0" w:line="240" w:lineRule="auto"/>
        <w:jc w:val="both"/>
        <w:rPr>
          <w:rFonts w:ascii="Times New Roman" w:hAnsi="Times New Roman"/>
          <w:sz w:val="24"/>
          <w:szCs w:val="24"/>
          <w:lang w:val="kk-KZ"/>
        </w:rPr>
      </w:pPr>
      <w:r w:rsidRPr="00663AA6">
        <w:rPr>
          <w:rFonts w:ascii="Times New Roman" w:hAnsi="Times New Roman"/>
          <w:sz w:val="24"/>
          <w:szCs w:val="24"/>
          <w:lang w:val="kk-KZ"/>
        </w:rPr>
        <w:t>Жапонияның жоспарлау жүйесі.</w:t>
      </w:r>
    </w:p>
    <w:p w:rsidR="003061CC" w:rsidRPr="00663AA6" w:rsidRDefault="003061CC" w:rsidP="00482903">
      <w:pPr>
        <w:numPr>
          <w:ilvl w:val="0"/>
          <w:numId w:val="15"/>
        </w:numPr>
        <w:spacing w:after="0" w:line="240" w:lineRule="auto"/>
        <w:jc w:val="both"/>
        <w:rPr>
          <w:rFonts w:ascii="Times New Roman" w:hAnsi="Times New Roman"/>
          <w:sz w:val="24"/>
          <w:szCs w:val="24"/>
          <w:lang w:val="kk-KZ"/>
        </w:rPr>
      </w:pPr>
      <w:r w:rsidRPr="00663AA6">
        <w:rPr>
          <w:rFonts w:ascii="Times New Roman" w:hAnsi="Times New Roman"/>
          <w:sz w:val="24"/>
          <w:szCs w:val="24"/>
          <w:lang w:val="kk-KZ"/>
        </w:rPr>
        <w:t>Еуропалық жоспарлау жүйесі.</w:t>
      </w:r>
    </w:p>
    <w:p w:rsidR="003061CC" w:rsidRPr="00663AA6" w:rsidRDefault="003061CC" w:rsidP="00482903">
      <w:pPr>
        <w:numPr>
          <w:ilvl w:val="0"/>
          <w:numId w:val="15"/>
        </w:numPr>
        <w:spacing w:after="0" w:line="240" w:lineRule="auto"/>
        <w:jc w:val="both"/>
        <w:rPr>
          <w:rFonts w:ascii="Times New Roman" w:hAnsi="Times New Roman"/>
          <w:sz w:val="24"/>
          <w:szCs w:val="24"/>
          <w:lang w:val="kk-KZ"/>
        </w:rPr>
      </w:pPr>
      <w:r w:rsidRPr="00663AA6">
        <w:rPr>
          <w:rFonts w:ascii="Times New Roman" w:hAnsi="Times New Roman"/>
          <w:sz w:val="24"/>
          <w:szCs w:val="24"/>
          <w:lang w:val="kk-KZ"/>
        </w:rPr>
        <w:t>Франциядағы жоспарлау жүйесі.</w:t>
      </w:r>
    </w:p>
    <w:p w:rsidR="003061CC" w:rsidRPr="00663AA6" w:rsidRDefault="003061CC" w:rsidP="00482903">
      <w:pPr>
        <w:ind w:left="360"/>
        <w:jc w:val="both"/>
        <w:rPr>
          <w:rFonts w:ascii="Times New Roman" w:hAnsi="Times New Roman"/>
          <w:sz w:val="24"/>
          <w:szCs w:val="24"/>
          <w:lang w:val="kk-KZ"/>
        </w:rPr>
      </w:pPr>
    </w:p>
    <w:p w:rsidR="003061CC" w:rsidRPr="00663AA6" w:rsidRDefault="003061CC" w:rsidP="00482903">
      <w:pPr>
        <w:spacing w:after="0" w:line="240" w:lineRule="auto"/>
        <w:jc w:val="both"/>
        <w:rPr>
          <w:color w:val="000000"/>
          <w:sz w:val="24"/>
          <w:szCs w:val="24"/>
          <w:lang w:val="kk-KZ"/>
        </w:rPr>
      </w:pPr>
    </w:p>
    <w:p w:rsidR="003061CC" w:rsidRDefault="003061CC" w:rsidP="00482903">
      <w:pPr>
        <w:spacing w:after="0" w:line="240" w:lineRule="auto"/>
        <w:jc w:val="both"/>
        <w:rPr>
          <w:color w:val="000000"/>
          <w:sz w:val="27"/>
          <w:szCs w:val="27"/>
          <w:lang w:val="kk-KZ"/>
        </w:rPr>
      </w:pPr>
    </w:p>
    <w:p w:rsidR="003061CC" w:rsidRPr="00FD6403" w:rsidRDefault="003061CC" w:rsidP="00482903">
      <w:pPr>
        <w:spacing w:after="0" w:line="240" w:lineRule="auto"/>
        <w:jc w:val="both"/>
        <w:rPr>
          <w:rFonts w:ascii="Times New Roman" w:hAnsi="Times New Roman"/>
          <w:lang w:val="kk-KZ"/>
        </w:rPr>
      </w:pPr>
    </w:p>
    <w:p w:rsidR="003061CC" w:rsidRPr="001D52E9" w:rsidRDefault="003061CC" w:rsidP="001D52E9">
      <w:pPr>
        <w:ind w:left="360"/>
        <w:jc w:val="center"/>
        <w:rPr>
          <w:rFonts w:ascii="Times New Roman" w:hAnsi="Times New Roman"/>
          <w:sz w:val="24"/>
          <w:szCs w:val="24"/>
          <w:lang w:val="kk-KZ"/>
        </w:rPr>
      </w:pPr>
    </w:p>
    <w:sectPr w:rsidR="003061CC" w:rsidRPr="001D52E9" w:rsidSect="001B23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KZ Arial">
    <w:altName w:val="Arial"/>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87F84"/>
    <w:multiLevelType w:val="singleLevel"/>
    <w:tmpl w:val="04190011"/>
    <w:lvl w:ilvl="0">
      <w:start w:val="1"/>
      <w:numFmt w:val="decimal"/>
      <w:lvlText w:val="%1)"/>
      <w:lvlJc w:val="left"/>
      <w:pPr>
        <w:tabs>
          <w:tab w:val="num" w:pos="360"/>
        </w:tabs>
        <w:ind w:left="360" w:hanging="360"/>
      </w:pPr>
      <w:rPr>
        <w:rFonts w:cs="Times New Roman"/>
      </w:rPr>
    </w:lvl>
  </w:abstractNum>
  <w:abstractNum w:abstractNumId="1">
    <w:nsid w:val="10B474A9"/>
    <w:multiLevelType w:val="hybridMultilevel"/>
    <w:tmpl w:val="1D7C8962"/>
    <w:lvl w:ilvl="0" w:tplc="C97C27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17C05CB9"/>
    <w:multiLevelType w:val="hybridMultilevel"/>
    <w:tmpl w:val="E17E5A92"/>
    <w:lvl w:ilvl="0" w:tplc="567062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FEC55B2"/>
    <w:multiLevelType w:val="hybridMultilevel"/>
    <w:tmpl w:val="B18CEB2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1851CDD"/>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5">
    <w:nsid w:val="21F143F2"/>
    <w:multiLevelType w:val="hybridMultilevel"/>
    <w:tmpl w:val="7784676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2F53D86"/>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7">
    <w:nsid w:val="24B6196F"/>
    <w:multiLevelType w:val="hybridMultilevel"/>
    <w:tmpl w:val="3ECC8D44"/>
    <w:lvl w:ilvl="0" w:tplc="E952B0F4">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77E549E"/>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9">
    <w:nsid w:val="29B255FA"/>
    <w:multiLevelType w:val="hybridMultilevel"/>
    <w:tmpl w:val="26B41F84"/>
    <w:lvl w:ilvl="0" w:tplc="94FE3FE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nsid w:val="334C2375"/>
    <w:multiLevelType w:val="hybridMultilevel"/>
    <w:tmpl w:val="EA5426B6"/>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6AA64FD"/>
    <w:multiLevelType w:val="hybridMultilevel"/>
    <w:tmpl w:val="FD66FA3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nsid w:val="37EB6FD4"/>
    <w:multiLevelType w:val="hybridMultilevel"/>
    <w:tmpl w:val="72F463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C042C12"/>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14">
    <w:nsid w:val="40CD28BA"/>
    <w:multiLevelType w:val="singleLevel"/>
    <w:tmpl w:val="0419000F"/>
    <w:lvl w:ilvl="0">
      <w:start w:val="1"/>
      <w:numFmt w:val="decimal"/>
      <w:lvlText w:val="%1."/>
      <w:lvlJc w:val="left"/>
      <w:pPr>
        <w:tabs>
          <w:tab w:val="num" w:pos="720"/>
        </w:tabs>
        <w:ind w:left="720" w:hanging="360"/>
      </w:pPr>
      <w:rPr>
        <w:rFonts w:cs="Times New Roman" w:hint="default"/>
        <w:b w:val="0"/>
      </w:rPr>
    </w:lvl>
  </w:abstractNum>
  <w:abstractNum w:abstractNumId="15">
    <w:nsid w:val="48ED768D"/>
    <w:multiLevelType w:val="hybridMultilevel"/>
    <w:tmpl w:val="7786ED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A8B7E75"/>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7">
    <w:nsid w:val="4FEB2816"/>
    <w:multiLevelType w:val="hybridMultilevel"/>
    <w:tmpl w:val="1F4065D0"/>
    <w:lvl w:ilvl="0" w:tplc="0419000F">
      <w:start w:val="1"/>
      <w:numFmt w:val="decimal"/>
      <w:lvlText w:val="%1."/>
      <w:lvlJc w:val="left"/>
      <w:pPr>
        <w:tabs>
          <w:tab w:val="num" w:pos="720"/>
        </w:tabs>
        <w:ind w:left="720" w:hanging="360"/>
      </w:pPr>
      <w:rPr>
        <w:rFonts w:cs="Times New Roman" w:hint="default"/>
      </w:rPr>
    </w:lvl>
    <w:lvl w:ilvl="1" w:tplc="12C0D4E0">
      <w:start w:val="1"/>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1D05A42"/>
    <w:multiLevelType w:val="hybridMultilevel"/>
    <w:tmpl w:val="443AD6A2"/>
    <w:lvl w:ilvl="0" w:tplc="68DADFA4">
      <w:numFmt w:val="bullet"/>
      <w:lvlText w:val="-"/>
      <w:lvlJc w:val="left"/>
      <w:pPr>
        <w:tabs>
          <w:tab w:val="num" w:pos="1350"/>
        </w:tabs>
        <w:ind w:left="1350" w:hanging="360"/>
      </w:pPr>
      <w:rPr>
        <w:rFonts w:ascii="Times New Roman" w:eastAsia="Times New Roman" w:hAnsi="Times New Roman" w:hint="default"/>
      </w:rPr>
    </w:lvl>
    <w:lvl w:ilvl="1" w:tplc="04190003" w:tentative="1">
      <w:start w:val="1"/>
      <w:numFmt w:val="bullet"/>
      <w:lvlText w:val="o"/>
      <w:lvlJc w:val="left"/>
      <w:pPr>
        <w:tabs>
          <w:tab w:val="num" w:pos="2070"/>
        </w:tabs>
        <w:ind w:left="2070" w:hanging="360"/>
      </w:pPr>
      <w:rPr>
        <w:rFonts w:ascii="Courier New" w:hAnsi="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19">
    <w:nsid w:val="57826B23"/>
    <w:multiLevelType w:val="singleLevel"/>
    <w:tmpl w:val="FB989126"/>
    <w:lvl w:ilvl="0">
      <w:start w:val="1"/>
      <w:numFmt w:val="decimal"/>
      <w:lvlText w:val="%1)"/>
      <w:lvlJc w:val="left"/>
      <w:pPr>
        <w:tabs>
          <w:tab w:val="num" w:pos="405"/>
        </w:tabs>
        <w:ind w:left="405" w:hanging="405"/>
      </w:pPr>
      <w:rPr>
        <w:rFonts w:cs="Times New Roman" w:hint="default"/>
      </w:rPr>
    </w:lvl>
  </w:abstractNum>
  <w:abstractNum w:abstractNumId="20">
    <w:nsid w:val="5C420E08"/>
    <w:multiLevelType w:val="hybridMultilevel"/>
    <w:tmpl w:val="F61E8A3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62895D17"/>
    <w:multiLevelType w:val="hybridMultilevel"/>
    <w:tmpl w:val="1C72C53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633411F0"/>
    <w:multiLevelType w:val="hybridMultilevel"/>
    <w:tmpl w:val="BB182AD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3">
    <w:nsid w:val="6DFE6ECB"/>
    <w:multiLevelType w:val="singleLevel"/>
    <w:tmpl w:val="437C7316"/>
    <w:lvl w:ilvl="0">
      <w:start w:val="1"/>
      <w:numFmt w:val="decimal"/>
      <w:lvlText w:val="%1)"/>
      <w:lvlJc w:val="left"/>
      <w:pPr>
        <w:tabs>
          <w:tab w:val="num" w:pos="1068"/>
        </w:tabs>
        <w:ind w:left="1068" w:hanging="360"/>
      </w:pPr>
      <w:rPr>
        <w:rFonts w:cs="Times New Roman" w:hint="default"/>
      </w:rPr>
    </w:lvl>
  </w:abstractNum>
  <w:abstractNum w:abstractNumId="24">
    <w:nsid w:val="6E840D2E"/>
    <w:multiLevelType w:val="hybridMultilevel"/>
    <w:tmpl w:val="1BBEB2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FAA213A"/>
    <w:multiLevelType w:val="hybridMultilevel"/>
    <w:tmpl w:val="F6B4DEE4"/>
    <w:lvl w:ilvl="0" w:tplc="1E8C5BB8">
      <w:start w:val="1"/>
      <w:numFmt w:val="bullet"/>
      <w:lvlText w:val="-"/>
      <w:lvlJc w:val="left"/>
      <w:pPr>
        <w:tabs>
          <w:tab w:val="num" w:pos="540"/>
        </w:tabs>
        <w:ind w:left="540" w:hanging="360"/>
      </w:pPr>
      <w:rPr>
        <w:rFonts w:ascii="Times New Roman" w:eastAsia="Times New Roman" w:hAnsi="Times New Roman" w:hint="default"/>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6">
    <w:nsid w:val="72254CA6"/>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27">
    <w:nsid w:val="771B0E84"/>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28">
    <w:nsid w:val="777060C1"/>
    <w:multiLevelType w:val="hybridMultilevel"/>
    <w:tmpl w:val="A932853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7F7C04BA"/>
    <w:multiLevelType w:val="hybridMultilevel"/>
    <w:tmpl w:val="09CC441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15"/>
  </w:num>
  <w:num w:numId="2">
    <w:abstractNumId w:val="3"/>
  </w:num>
  <w:num w:numId="3">
    <w:abstractNumId w:val="22"/>
  </w:num>
  <w:num w:numId="4">
    <w:abstractNumId w:val="18"/>
  </w:num>
  <w:num w:numId="5">
    <w:abstractNumId w:val="5"/>
  </w:num>
  <w:num w:numId="6">
    <w:abstractNumId w:val="1"/>
  </w:num>
  <w:num w:numId="7">
    <w:abstractNumId w:val="25"/>
  </w:num>
  <w:num w:numId="8">
    <w:abstractNumId w:val="20"/>
  </w:num>
  <w:num w:numId="9">
    <w:abstractNumId w:val="11"/>
  </w:num>
  <w:num w:numId="10">
    <w:abstractNumId w:val="28"/>
  </w:num>
  <w:num w:numId="11">
    <w:abstractNumId w:val="7"/>
  </w:num>
  <w:num w:numId="12">
    <w:abstractNumId w:val="1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9"/>
  </w:num>
  <w:num w:numId="16">
    <w:abstractNumId w:val="10"/>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3"/>
  </w:num>
  <w:num w:numId="20">
    <w:abstractNumId w:val="19"/>
  </w:num>
  <w:num w:numId="21">
    <w:abstractNumId w:val="16"/>
  </w:num>
  <w:num w:numId="22">
    <w:abstractNumId w:val="14"/>
  </w:num>
  <w:num w:numId="23">
    <w:abstractNumId w:val="6"/>
  </w:num>
  <w:num w:numId="24">
    <w:abstractNumId w:val="26"/>
  </w:num>
  <w:num w:numId="25">
    <w:abstractNumId w:val="13"/>
  </w:num>
  <w:num w:numId="26">
    <w:abstractNumId w:val="27"/>
  </w:num>
  <w:num w:numId="27">
    <w:abstractNumId w:val="4"/>
  </w:num>
  <w:num w:numId="28">
    <w:abstractNumId w:val="0"/>
  </w:num>
  <w:num w:numId="29">
    <w:abstractNumId w:val="2"/>
  </w:num>
  <w:num w:numId="30">
    <w:abstractNumId w:val="21"/>
  </w:num>
  <w:num w:numId="31">
    <w:abstractNumId w:val="9"/>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743D"/>
    <w:rsid w:val="00096EB3"/>
    <w:rsid w:val="000A16F1"/>
    <w:rsid w:val="000A1BCB"/>
    <w:rsid w:val="000D7857"/>
    <w:rsid w:val="000E743D"/>
    <w:rsid w:val="0014566B"/>
    <w:rsid w:val="001803F0"/>
    <w:rsid w:val="001932FE"/>
    <w:rsid w:val="00197312"/>
    <w:rsid w:val="001A6F3A"/>
    <w:rsid w:val="001B2380"/>
    <w:rsid w:val="001C430D"/>
    <w:rsid w:val="001C6A25"/>
    <w:rsid w:val="001D52E9"/>
    <w:rsid w:val="0020203C"/>
    <w:rsid w:val="00227EC6"/>
    <w:rsid w:val="00277D01"/>
    <w:rsid w:val="00286BAD"/>
    <w:rsid w:val="002F2B16"/>
    <w:rsid w:val="003061CC"/>
    <w:rsid w:val="00351C44"/>
    <w:rsid w:val="0039440D"/>
    <w:rsid w:val="003A0CF4"/>
    <w:rsid w:val="003A5830"/>
    <w:rsid w:val="0040346C"/>
    <w:rsid w:val="00476336"/>
    <w:rsid w:val="00482903"/>
    <w:rsid w:val="00494D12"/>
    <w:rsid w:val="0049686C"/>
    <w:rsid w:val="004A15AD"/>
    <w:rsid w:val="004A3D6E"/>
    <w:rsid w:val="004D063D"/>
    <w:rsid w:val="004D5799"/>
    <w:rsid w:val="00566256"/>
    <w:rsid w:val="005C027B"/>
    <w:rsid w:val="005C3E38"/>
    <w:rsid w:val="005D090B"/>
    <w:rsid w:val="006257E7"/>
    <w:rsid w:val="00633251"/>
    <w:rsid w:val="006354E1"/>
    <w:rsid w:val="00652C03"/>
    <w:rsid w:val="00663AA6"/>
    <w:rsid w:val="006866AC"/>
    <w:rsid w:val="00691FD3"/>
    <w:rsid w:val="006A16BE"/>
    <w:rsid w:val="006D00D9"/>
    <w:rsid w:val="006D5FD4"/>
    <w:rsid w:val="00735EB4"/>
    <w:rsid w:val="00791B14"/>
    <w:rsid w:val="007E0EEE"/>
    <w:rsid w:val="007E1D0A"/>
    <w:rsid w:val="0081245A"/>
    <w:rsid w:val="00876F3D"/>
    <w:rsid w:val="00896808"/>
    <w:rsid w:val="00924476"/>
    <w:rsid w:val="00973583"/>
    <w:rsid w:val="00996719"/>
    <w:rsid w:val="009A66F2"/>
    <w:rsid w:val="00A06DE9"/>
    <w:rsid w:val="00A2123B"/>
    <w:rsid w:val="00A7549F"/>
    <w:rsid w:val="00AA4CBA"/>
    <w:rsid w:val="00AB1B92"/>
    <w:rsid w:val="00AC3FC1"/>
    <w:rsid w:val="00B1260C"/>
    <w:rsid w:val="00B141D4"/>
    <w:rsid w:val="00B368B3"/>
    <w:rsid w:val="00B37639"/>
    <w:rsid w:val="00BC1C77"/>
    <w:rsid w:val="00BD1D66"/>
    <w:rsid w:val="00BF3FE9"/>
    <w:rsid w:val="00C142B1"/>
    <w:rsid w:val="00C21FD2"/>
    <w:rsid w:val="00C35367"/>
    <w:rsid w:val="00C53780"/>
    <w:rsid w:val="00C706FC"/>
    <w:rsid w:val="00C75AB0"/>
    <w:rsid w:val="00C83EB3"/>
    <w:rsid w:val="00D21192"/>
    <w:rsid w:val="00D23AE4"/>
    <w:rsid w:val="00D31E18"/>
    <w:rsid w:val="00D50883"/>
    <w:rsid w:val="00D51174"/>
    <w:rsid w:val="00D71718"/>
    <w:rsid w:val="00DA22C7"/>
    <w:rsid w:val="00DC3E31"/>
    <w:rsid w:val="00DD1FC9"/>
    <w:rsid w:val="00E120C2"/>
    <w:rsid w:val="00E16009"/>
    <w:rsid w:val="00E5454B"/>
    <w:rsid w:val="00E87A05"/>
    <w:rsid w:val="00E95576"/>
    <w:rsid w:val="00F07073"/>
    <w:rsid w:val="00F241F0"/>
    <w:rsid w:val="00F36526"/>
    <w:rsid w:val="00F9574B"/>
    <w:rsid w:val="00FB07AD"/>
    <w:rsid w:val="00FD6403"/>
    <w:rsid w:val="00FD764D"/>
    <w:rsid w:val="00FE524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C44"/>
    <w:pPr>
      <w:spacing w:after="200" w:line="276" w:lineRule="auto"/>
    </w:pPr>
    <w:rPr>
      <w:lang w:eastAsia="en-US"/>
    </w:rPr>
  </w:style>
  <w:style w:type="paragraph" w:styleId="Heading1">
    <w:name w:val="heading 1"/>
    <w:basedOn w:val="Normal"/>
    <w:link w:val="Heading1Char"/>
    <w:uiPriority w:val="99"/>
    <w:qFormat/>
    <w:rsid w:val="00096EB3"/>
    <w:pPr>
      <w:spacing w:after="135" w:line="240" w:lineRule="auto"/>
      <w:outlineLvl w:val="0"/>
    </w:pPr>
    <w:rPr>
      <w:rFonts w:ascii="Arial Narrow" w:eastAsia="Times New Roman" w:hAnsi="Arial Narrow"/>
      <w:b/>
      <w:bCs/>
      <w:color w:val="FFFFFF"/>
      <w:kern w:val="36"/>
      <w:sz w:val="33"/>
      <w:szCs w:val="33"/>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EB3"/>
    <w:rPr>
      <w:rFonts w:ascii="Arial Narrow" w:hAnsi="Arial Narrow" w:cs="Times New Roman"/>
      <w:b/>
      <w:bCs/>
      <w:color w:val="FFFFFF"/>
      <w:kern w:val="36"/>
      <w:sz w:val="33"/>
      <w:szCs w:val="33"/>
      <w:lang w:eastAsia="ru-RU"/>
    </w:rPr>
  </w:style>
  <w:style w:type="table" w:styleId="TableGrid">
    <w:name w:val="Table Grid"/>
    <w:basedOn w:val="TableNormal"/>
    <w:uiPriority w:val="99"/>
    <w:rsid w:val="001803F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олбец"/>
    <w:basedOn w:val="Normal"/>
    <w:uiPriority w:val="99"/>
    <w:rsid w:val="00096EB3"/>
    <w:pPr>
      <w:autoSpaceDE w:val="0"/>
      <w:autoSpaceDN w:val="0"/>
      <w:spacing w:after="0" w:line="240" w:lineRule="auto"/>
    </w:pPr>
    <w:rPr>
      <w:rFonts w:ascii="Arial" w:eastAsia="Times New Roman" w:hAnsi="Arial" w:cs="Arial"/>
      <w:i/>
      <w:iCs/>
      <w:sz w:val="14"/>
      <w:szCs w:val="14"/>
      <w:lang w:eastAsia="ru-RU"/>
    </w:rPr>
  </w:style>
  <w:style w:type="paragraph" w:customStyle="1" w:styleId="Stlb">
    <w:name w:val="Stlb"/>
    <w:basedOn w:val="Normal"/>
    <w:uiPriority w:val="99"/>
    <w:rsid w:val="00096EB3"/>
    <w:pPr>
      <w:autoSpaceDE w:val="0"/>
      <w:autoSpaceDN w:val="0"/>
      <w:spacing w:after="0" w:line="240" w:lineRule="auto"/>
      <w:jc w:val="right"/>
    </w:pPr>
    <w:rPr>
      <w:rFonts w:ascii="KZ Arial" w:eastAsia="Times New Roman" w:hAnsi="KZ Arial" w:cs="KZ Arial"/>
      <w:sz w:val="18"/>
      <w:szCs w:val="18"/>
      <w:lang w:eastAsia="ru-RU"/>
    </w:rPr>
  </w:style>
  <w:style w:type="paragraph" w:customStyle="1" w:styleId="OsnTxt">
    <w:name w:val="OsnTxt"/>
    <w:uiPriority w:val="99"/>
    <w:rsid w:val="00D23AE4"/>
    <w:pPr>
      <w:spacing w:line="330" w:lineRule="exact"/>
      <w:ind w:firstLine="709"/>
      <w:jc w:val="both"/>
    </w:pPr>
    <w:rPr>
      <w:rFonts w:ascii="Arial" w:eastAsia="Times New Roman" w:hAnsi="Arial"/>
      <w:sz w:val="23"/>
      <w:szCs w:val="20"/>
    </w:rPr>
  </w:style>
  <w:style w:type="paragraph" w:styleId="ListParagraph">
    <w:name w:val="List Paragraph"/>
    <w:basedOn w:val="Normal"/>
    <w:uiPriority w:val="99"/>
    <w:qFormat/>
    <w:rsid w:val="00B368B3"/>
    <w:pPr>
      <w:ind w:left="720"/>
      <w:contextualSpacing/>
    </w:pPr>
  </w:style>
  <w:style w:type="character" w:customStyle="1" w:styleId="apple-converted-space">
    <w:name w:val="apple-converted-space"/>
    <w:basedOn w:val="DefaultParagraphFont"/>
    <w:uiPriority w:val="99"/>
    <w:rsid w:val="00AC3FC1"/>
    <w:rPr>
      <w:rFonts w:cs="Times New Roman"/>
    </w:rPr>
  </w:style>
  <w:style w:type="character" w:customStyle="1" w:styleId="butback">
    <w:name w:val="butback"/>
    <w:basedOn w:val="DefaultParagraphFont"/>
    <w:uiPriority w:val="99"/>
    <w:rsid w:val="00AC3FC1"/>
    <w:rPr>
      <w:rFonts w:cs="Times New Roman"/>
    </w:rPr>
  </w:style>
  <w:style w:type="character" w:customStyle="1" w:styleId="submenu-table">
    <w:name w:val="submenu-table"/>
    <w:basedOn w:val="DefaultParagraphFont"/>
    <w:uiPriority w:val="99"/>
    <w:rsid w:val="00AC3FC1"/>
    <w:rPr>
      <w:rFonts w:cs="Times New Roman"/>
    </w:rPr>
  </w:style>
  <w:style w:type="paragraph" w:styleId="BalloonText">
    <w:name w:val="Balloon Text"/>
    <w:basedOn w:val="Normal"/>
    <w:link w:val="BalloonTextChar"/>
    <w:uiPriority w:val="99"/>
    <w:semiHidden/>
    <w:rsid w:val="00DC3E31"/>
    <w:pPr>
      <w:spacing w:after="0" w:line="240" w:lineRule="auto"/>
    </w:pPr>
    <w:rPr>
      <w:rFonts w:ascii="Tahoma" w:hAnsi="Tahoma" w:cs="Tahoma"/>
      <w:sz w:val="16"/>
      <w:szCs w:val="16"/>
      <w:lang w:eastAsia="ru-RU"/>
    </w:rPr>
  </w:style>
  <w:style w:type="character" w:customStyle="1" w:styleId="BalloonTextChar">
    <w:name w:val="Balloon Text Char"/>
    <w:basedOn w:val="DefaultParagraphFont"/>
    <w:link w:val="BalloonText"/>
    <w:uiPriority w:val="99"/>
    <w:semiHidden/>
    <w:locked/>
    <w:rsid w:val="00DC3E31"/>
    <w:rPr>
      <w:rFonts w:ascii="Tahoma" w:hAnsi="Tahoma" w:cs="Tahoma"/>
      <w:sz w:val="16"/>
      <w:szCs w:val="16"/>
      <w:lang w:val="ru-RU" w:eastAsia="ru-RU" w:bidi="ar-SA"/>
    </w:rPr>
  </w:style>
  <w:style w:type="paragraph" w:styleId="BodyTextIndent">
    <w:name w:val="Body Text Indent"/>
    <w:basedOn w:val="Normal"/>
    <w:link w:val="BodyTextIndentChar"/>
    <w:uiPriority w:val="99"/>
    <w:rsid w:val="001C6A25"/>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1C6A25"/>
    <w:rPr>
      <w:rFonts w:eastAsia="Times New Roman"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1271428574">
      <w:marLeft w:val="0"/>
      <w:marRight w:val="0"/>
      <w:marTop w:val="0"/>
      <w:marBottom w:val="0"/>
      <w:divBdr>
        <w:top w:val="none" w:sz="0" w:space="0" w:color="auto"/>
        <w:left w:val="none" w:sz="0" w:space="0" w:color="auto"/>
        <w:bottom w:val="none" w:sz="0" w:space="0" w:color="auto"/>
        <w:right w:val="none" w:sz="0" w:space="0" w:color="auto"/>
      </w:divBdr>
    </w:div>
    <w:div w:id="1271428575">
      <w:marLeft w:val="0"/>
      <w:marRight w:val="0"/>
      <w:marTop w:val="0"/>
      <w:marBottom w:val="0"/>
      <w:divBdr>
        <w:top w:val="none" w:sz="0" w:space="0" w:color="auto"/>
        <w:left w:val="none" w:sz="0" w:space="0" w:color="auto"/>
        <w:bottom w:val="none" w:sz="0" w:space="0" w:color="auto"/>
        <w:right w:val="none" w:sz="0" w:space="0" w:color="auto"/>
      </w:divBdr>
    </w:div>
    <w:div w:id="1271428576">
      <w:marLeft w:val="0"/>
      <w:marRight w:val="0"/>
      <w:marTop w:val="0"/>
      <w:marBottom w:val="0"/>
      <w:divBdr>
        <w:top w:val="none" w:sz="0" w:space="0" w:color="auto"/>
        <w:left w:val="none" w:sz="0" w:space="0" w:color="auto"/>
        <w:bottom w:val="none" w:sz="0" w:space="0" w:color="auto"/>
        <w:right w:val="none" w:sz="0" w:space="0" w:color="auto"/>
      </w:divBdr>
    </w:div>
    <w:div w:id="1271428577">
      <w:marLeft w:val="0"/>
      <w:marRight w:val="0"/>
      <w:marTop w:val="0"/>
      <w:marBottom w:val="0"/>
      <w:divBdr>
        <w:top w:val="none" w:sz="0" w:space="0" w:color="auto"/>
        <w:left w:val="none" w:sz="0" w:space="0" w:color="auto"/>
        <w:bottom w:val="none" w:sz="0" w:space="0" w:color="auto"/>
        <w:right w:val="none" w:sz="0" w:space="0" w:color="auto"/>
      </w:divBdr>
    </w:div>
    <w:div w:id="12714285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225</TotalTime>
  <Pages>92</Pages>
  <Words>-32766</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dcterms:created xsi:type="dcterms:W3CDTF">2014-09-24T22:26:00Z</dcterms:created>
  <dcterms:modified xsi:type="dcterms:W3CDTF">2015-09-14T15:50:00Z</dcterms:modified>
</cp:coreProperties>
</file>